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0E3D" w14:textId="77777777" w:rsidR="008101BB"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News Compilation for Catholic Church News aired on Radio Maria</w:t>
      </w:r>
    </w:p>
    <w:p w14:paraId="35CF0876" w14:textId="08E9D67C" w:rsidR="008101BB"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Air Date: 1</w:t>
      </w:r>
      <w:r w:rsidR="00682B5C" w:rsidRPr="00572CD2">
        <w:rPr>
          <w:rFonts w:ascii="Arial" w:hAnsi="Arial" w:cs="Arial"/>
          <w:b/>
          <w:color w:val="000000" w:themeColor="text1"/>
          <w:sz w:val="20"/>
          <w:szCs w:val="20"/>
        </w:rPr>
        <w:t>4</w:t>
      </w:r>
      <w:r w:rsidRPr="00572CD2">
        <w:rPr>
          <w:rFonts w:ascii="Arial" w:hAnsi="Arial" w:cs="Arial"/>
          <w:b/>
          <w:color w:val="000000" w:themeColor="text1"/>
          <w:sz w:val="20"/>
          <w:szCs w:val="20"/>
        </w:rPr>
        <w:t xml:space="preserve">/ </w:t>
      </w:r>
      <w:r w:rsidR="00682B5C" w:rsidRPr="00572CD2">
        <w:rPr>
          <w:rFonts w:ascii="Arial" w:hAnsi="Arial" w:cs="Arial"/>
          <w:b/>
          <w:color w:val="000000" w:themeColor="text1"/>
          <w:sz w:val="20"/>
          <w:szCs w:val="20"/>
        </w:rPr>
        <w:t>7</w:t>
      </w:r>
      <w:r w:rsidRPr="00572CD2">
        <w:rPr>
          <w:rFonts w:ascii="Arial" w:hAnsi="Arial" w:cs="Arial"/>
          <w:b/>
          <w:color w:val="000000" w:themeColor="text1"/>
          <w:sz w:val="20"/>
          <w:szCs w:val="20"/>
        </w:rPr>
        <w:t>/ 2021</w:t>
      </w:r>
    </w:p>
    <w:p w14:paraId="62846996" w14:textId="77777777" w:rsidR="008101BB" w:rsidRPr="00572CD2" w:rsidRDefault="008101BB" w:rsidP="00572CD2">
      <w:pPr>
        <w:ind w:left="-284"/>
        <w:jc w:val="both"/>
        <w:rPr>
          <w:rFonts w:ascii="Arial" w:hAnsi="Arial" w:cs="Arial"/>
          <w:b/>
          <w:color w:val="000000" w:themeColor="text1"/>
          <w:sz w:val="20"/>
          <w:szCs w:val="20"/>
        </w:rPr>
      </w:pPr>
    </w:p>
    <w:p w14:paraId="0DD60301" w14:textId="6BF6C87A" w:rsidR="00682B5C" w:rsidRPr="00572CD2" w:rsidRDefault="00682B5C"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 xml:space="preserve">Welcome to another week of Catholic Church News on Radio Maria. I am </w:t>
      </w:r>
      <w:r w:rsidR="008D3353" w:rsidRPr="00572CD2">
        <w:rPr>
          <w:rFonts w:ascii="Arial" w:hAnsi="Arial" w:cs="Arial"/>
          <w:b/>
          <w:color w:val="000000" w:themeColor="text1"/>
          <w:sz w:val="20"/>
          <w:szCs w:val="20"/>
        </w:rPr>
        <w:t xml:space="preserve">Jessica </w:t>
      </w:r>
      <w:proofErr w:type="spellStart"/>
      <w:r w:rsidR="008D3353" w:rsidRPr="00572CD2">
        <w:rPr>
          <w:rFonts w:ascii="Arial" w:hAnsi="Arial" w:cs="Arial"/>
          <w:b/>
          <w:color w:val="000000" w:themeColor="text1"/>
          <w:sz w:val="20"/>
          <w:szCs w:val="20"/>
        </w:rPr>
        <w:t>Oata</w:t>
      </w:r>
      <w:proofErr w:type="spellEnd"/>
      <w:r w:rsidRPr="00572CD2">
        <w:rPr>
          <w:rFonts w:ascii="Arial" w:hAnsi="Arial" w:cs="Arial"/>
          <w:b/>
          <w:color w:val="000000" w:themeColor="text1"/>
          <w:sz w:val="20"/>
          <w:szCs w:val="20"/>
        </w:rPr>
        <w:t xml:space="preserve">, and I am Isabella </w:t>
      </w:r>
      <w:proofErr w:type="spellStart"/>
      <w:r w:rsidRPr="00572CD2">
        <w:rPr>
          <w:rFonts w:ascii="Arial" w:hAnsi="Arial" w:cs="Arial"/>
          <w:b/>
          <w:color w:val="000000" w:themeColor="text1"/>
          <w:sz w:val="20"/>
          <w:szCs w:val="20"/>
        </w:rPr>
        <w:t>Saleu</w:t>
      </w:r>
      <w:proofErr w:type="spellEnd"/>
      <w:r w:rsidRPr="00572CD2">
        <w:rPr>
          <w:rFonts w:ascii="Arial" w:hAnsi="Arial" w:cs="Arial"/>
          <w:b/>
          <w:color w:val="000000" w:themeColor="text1"/>
          <w:sz w:val="20"/>
          <w:szCs w:val="20"/>
        </w:rPr>
        <w:t xml:space="preserve"> with the news. </w:t>
      </w:r>
    </w:p>
    <w:p w14:paraId="2AF06060" w14:textId="77777777" w:rsidR="008101BB"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Our stories for the week:</w:t>
      </w:r>
    </w:p>
    <w:p w14:paraId="62AE13DF" w14:textId="77777777" w:rsidR="008101BB" w:rsidRPr="00572CD2" w:rsidRDefault="008101BB" w:rsidP="00572CD2">
      <w:pPr>
        <w:ind w:left="-284"/>
        <w:jc w:val="both"/>
        <w:rPr>
          <w:rFonts w:ascii="Arial" w:hAnsi="Arial" w:cs="Arial"/>
          <w:b/>
          <w:color w:val="000000" w:themeColor="text1"/>
          <w:sz w:val="20"/>
          <w:szCs w:val="20"/>
        </w:rPr>
      </w:pPr>
    </w:p>
    <w:p w14:paraId="4F924F5F" w14:textId="68FDB3B1" w:rsidR="008101BB" w:rsidRPr="00572CD2" w:rsidRDefault="008101BB" w:rsidP="00572CD2">
      <w:pPr>
        <w:pStyle w:val="ListParagraph"/>
        <w:numPr>
          <w:ilvl w:val="0"/>
          <w:numId w:val="1"/>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Pope:</w:t>
      </w:r>
      <w:r w:rsidR="006F5D75" w:rsidRPr="00572CD2">
        <w:rPr>
          <w:rFonts w:ascii="Arial" w:hAnsi="Arial" w:cs="Arial"/>
          <w:b/>
          <w:color w:val="000000" w:themeColor="text1"/>
          <w:sz w:val="20"/>
          <w:szCs w:val="20"/>
        </w:rPr>
        <w:t xml:space="preserve"> Healthcare for all is essential service</w:t>
      </w:r>
    </w:p>
    <w:p w14:paraId="4A8F5EA5" w14:textId="6104E7F1" w:rsidR="008101BB" w:rsidRPr="00572CD2" w:rsidRDefault="006F5D75" w:rsidP="00572CD2">
      <w:pPr>
        <w:pStyle w:val="ListParagraph"/>
        <w:numPr>
          <w:ilvl w:val="0"/>
          <w:numId w:val="1"/>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Chimbu Catholics Pledge Partnership with new Bishop</w:t>
      </w:r>
    </w:p>
    <w:p w14:paraId="72C10BE1" w14:textId="6C89FA8C" w:rsidR="008101BB" w:rsidRPr="00572CD2" w:rsidRDefault="00BC67AB" w:rsidP="00572CD2">
      <w:pPr>
        <w:pStyle w:val="ListParagraph"/>
        <w:numPr>
          <w:ilvl w:val="0"/>
          <w:numId w:val="1"/>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Experience of Jesus essential to Evangelization</w:t>
      </w:r>
    </w:p>
    <w:p w14:paraId="21840CB3" w14:textId="7FECFE87" w:rsidR="008101BB" w:rsidRPr="00572CD2" w:rsidRDefault="006F5D75" w:rsidP="00572CD2">
      <w:pPr>
        <w:pStyle w:val="ListParagraph"/>
        <w:numPr>
          <w:ilvl w:val="0"/>
          <w:numId w:val="1"/>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Positive Attitude key to overcoming Unemployment</w:t>
      </w:r>
    </w:p>
    <w:p w14:paraId="7F688AF7" w14:textId="7274D3B3" w:rsidR="008101BB" w:rsidRPr="00572CD2" w:rsidRDefault="006F5D75" w:rsidP="00572CD2">
      <w:pPr>
        <w:pStyle w:val="ListParagraph"/>
        <w:numPr>
          <w:ilvl w:val="0"/>
          <w:numId w:val="1"/>
        </w:numPr>
        <w:ind w:left="-284"/>
        <w:jc w:val="both"/>
        <w:rPr>
          <w:rFonts w:ascii="Arial" w:hAnsi="Arial" w:cs="Arial"/>
          <w:b/>
          <w:color w:val="000000" w:themeColor="text1"/>
          <w:sz w:val="20"/>
          <w:szCs w:val="20"/>
        </w:rPr>
      </w:pPr>
      <w:r w:rsidRPr="00572CD2">
        <w:rPr>
          <w:rFonts w:ascii="Arial" w:hAnsi="Arial" w:cs="Arial"/>
          <w:b/>
          <w:bCs/>
          <w:color w:val="000000" w:themeColor="text1"/>
          <w:sz w:val="20"/>
          <w:szCs w:val="20"/>
          <w:lang w:val="en-US"/>
        </w:rPr>
        <w:t>TSC launches database system for teachers’</w:t>
      </w:r>
    </w:p>
    <w:p w14:paraId="1EE1296C" w14:textId="3D394A0B" w:rsidR="006F5D75" w:rsidRPr="004D15E8" w:rsidRDefault="006F5D75" w:rsidP="00572CD2">
      <w:pPr>
        <w:pStyle w:val="ListParagraph"/>
        <w:numPr>
          <w:ilvl w:val="0"/>
          <w:numId w:val="1"/>
        </w:numPr>
        <w:ind w:left="-284"/>
        <w:jc w:val="both"/>
        <w:rPr>
          <w:rFonts w:ascii="Arial" w:hAnsi="Arial" w:cs="Arial"/>
          <w:b/>
          <w:color w:val="000000" w:themeColor="text1"/>
          <w:sz w:val="20"/>
          <w:szCs w:val="20"/>
        </w:rPr>
      </w:pPr>
      <w:r w:rsidRPr="00572CD2">
        <w:rPr>
          <w:rFonts w:ascii="Arial" w:eastAsia="Calibri" w:hAnsi="Arial" w:cs="Arial"/>
          <w:b/>
          <w:color w:val="000000" w:themeColor="text1"/>
          <w:sz w:val="20"/>
          <w:szCs w:val="20"/>
        </w:rPr>
        <w:t>Church Media</w:t>
      </w:r>
      <w:r w:rsidRPr="00572CD2">
        <w:rPr>
          <w:rFonts w:ascii="Arial" w:hAnsi="Arial" w:cs="Arial"/>
          <w:b/>
          <w:color w:val="000000" w:themeColor="text1"/>
          <w:sz w:val="20"/>
          <w:szCs w:val="20"/>
        </w:rPr>
        <w:t xml:space="preserve"> undergo </w:t>
      </w:r>
      <w:r w:rsidRPr="00572CD2">
        <w:rPr>
          <w:rFonts w:ascii="Arial" w:eastAsia="Calibri" w:hAnsi="Arial" w:cs="Arial"/>
          <w:b/>
          <w:color w:val="000000" w:themeColor="text1"/>
          <w:sz w:val="20"/>
          <w:szCs w:val="20"/>
        </w:rPr>
        <w:t xml:space="preserve">COVID-19 </w:t>
      </w:r>
      <w:r w:rsidR="00D33249" w:rsidRPr="00572CD2">
        <w:rPr>
          <w:rFonts w:ascii="Arial" w:eastAsia="Calibri" w:hAnsi="Arial" w:cs="Arial"/>
          <w:b/>
          <w:color w:val="000000" w:themeColor="text1"/>
          <w:sz w:val="20"/>
          <w:szCs w:val="20"/>
        </w:rPr>
        <w:t>Training</w:t>
      </w:r>
      <w:r w:rsidRPr="00572CD2">
        <w:rPr>
          <w:rFonts w:ascii="Arial" w:eastAsia="Calibri" w:hAnsi="Arial" w:cs="Arial"/>
          <w:b/>
          <w:color w:val="000000" w:themeColor="text1"/>
          <w:sz w:val="20"/>
          <w:szCs w:val="20"/>
        </w:rPr>
        <w:t xml:space="preserve"> Program</w:t>
      </w:r>
    </w:p>
    <w:p w14:paraId="59DA4E21" w14:textId="41A66D70" w:rsidR="004D15E8" w:rsidRPr="00732EED" w:rsidRDefault="004D15E8" w:rsidP="00572CD2">
      <w:pPr>
        <w:pStyle w:val="ListParagraph"/>
        <w:numPr>
          <w:ilvl w:val="0"/>
          <w:numId w:val="1"/>
        </w:numPr>
        <w:ind w:left="-284"/>
        <w:jc w:val="both"/>
        <w:rPr>
          <w:rFonts w:ascii="Arial" w:hAnsi="Arial" w:cs="Arial"/>
          <w:b/>
          <w:color w:val="000000" w:themeColor="text1"/>
          <w:sz w:val="20"/>
          <w:szCs w:val="20"/>
        </w:rPr>
      </w:pPr>
      <w:r>
        <w:rPr>
          <w:rFonts w:ascii="Arial" w:hAnsi="Arial" w:cs="Arial"/>
          <w:b/>
          <w:color w:val="000000" w:themeColor="text1"/>
          <w:sz w:val="20"/>
          <w:szCs w:val="20"/>
        </w:rPr>
        <w:t>DWU celebrates Feast of</w:t>
      </w:r>
      <w:r w:rsidRPr="00572CD2">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Bl</w:t>
      </w:r>
      <w:proofErr w:type="spellEnd"/>
      <w:r>
        <w:rPr>
          <w:rFonts w:ascii="Arial" w:hAnsi="Arial" w:cs="Arial"/>
          <w:b/>
          <w:color w:val="000000" w:themeColor="text1"/>
          <w:sz w:val="20"/>
          <w:szCs w:val="20"/>
        </w:rPr>
        <w:t xml:space="preserve"> </w:t>
      </w:r>
      <w:r w:rsidRPr="00572CD2">
        <w:rPr>
          <w:rFonts w:ascii="Arial" w:eastAsia="Times New Roman" w:hAnsi="Arial" w:cs="Arial"/>
          <w:b/>
          <w:color w:val="222222"/>
          <w:sz w:val="20"/>
          <w:szCs w:val="20"/>
        </w:rPr>
        <w:t>Peter Torot</w:t>
      </w:r>
    </w:p>
    <w:p w14:paraId="28C138D5" w14:textId="1BB6D00B" w:rsidR="00732EED" w:rsidRPr="00572CD2" w:rsidRDefault="00732EED" w:rsidP="00572CD2">
      <w:pPr>
        <w:pStyle w:val="ListParagraph"/>
        <w:numPr>
          <w:ilvl w:val="0"/>
          <w:numId w:val="1"/>
        </w:numPr>
        <w:ind w:left="-284"/>
        <w:jc w:val="both"/>
        <w:rPr>
          <w:rFonts w:ascii="Arial" w:hAnsi="Arial" w:cs="Arial"/>
          <w:b/>
          <w:color w:val="000000" w:themeColor="text1"/>
          <w:sz w:val="20"/>
          <w:szCs w:val="20"/>
        </w:rPr>
      </w:pPr>
      <w:r>
        <w:rPr>
          <w:rFonts w:ascii="Arial" w:hAnsi="Arial" w:cs="Arial"/>
          <w:b/>
          <w:color w:val="000000" w:themeColor="text1"/>
          <w:sz w:val="20"/>
          <w:szCs w:val="20"/>
        </w:rPr>
        <w:t>Supporting women and girls in rural areas</w:t>
      </w:r>
    </w:p>
    <w:p w14:paraId="0C940602" w14:textId="77777777" w:rsidR="008101BB" w:rsidRPr="00572CD2" w:rsidRDefault="008101BB" w:rsidP="00572CD2">
      <w:pPr>
        <w:pStyle w:val="ListParagraph"/>
        <w:ind w:left="-284"/>
        <w:jc w:val="both"/>
        <w:rPr>
          <w:rFonts w:ascii="Arial" w:hAnsi="Arial" w:cs="Arial"/>
          <w:b/>
          <w:color w:val="000000" w:themeColor="text1"/>
          <w:sz w:val="20"/>
          <w:szCs w:val="20"/>
        </w:rPr>
      </w:pPr>
    </w:p>
    <w:p w14:paraId="3AFBC1EF" w14:textId="77777777" w:rsidR="008101BB" w:rsidRPr="00572CD2" w:rsidRDefault="008101BB" w:rsidP="00572CD2">
      <w:pPr>
        <w:pStyle w:val="ListParagraph"/>
        <w:ind w:left="-284"/>
        <w:jc w:val="both"/>
        <w:rPr>
          <w:rFonts w:ascii="Arial" w:hAnsi="Arial" w:cs="Arial"/>
          <w:color w:val="000000" w:themeColor="text1"/>
          <w:sz w:val="20"/>
          <w:szCs w:val="20"/>
        </w:rPr>
      </w:pPr>
      <w:r w:rsidRPr="00572CD2">
        <w:rPr>
          <w:rFonts w:ascii="Arial" w:hAnsi="Arial" w:cs="Arial"/>
          <w:color w:val="000000" w:themeColor="text1"/>
          <w:sz w:val="20"/>
          <w:szCs w:val="20"/>
        </w:rPr>
        <w:t>……………………………………………………………………………………………………………………</w:t>
      </w:r>
    </w:p>
    <w:p w14:paraId="674BC02B" w14:textId="77777777" w:rsidR="008101BB" w:rsidRPr="00572CD2" w:rsidRDefault="008101BB" w:rsidP="00572CD2">
      <w:pPr>
        <w:pStyle w:val="ListParagraph"/>
        <w:ind w:left="-284"/>
        <w:jc w:val="both"/>
        <w:rPr>
          <w:rFonts w:ascii="Arial" w:hAnsi="Arial" w:cs="Arial"/>
          <w:color w:val="000000" w:themeColor="text1"/>
          <w:sz w:val="20"/>
          <w:szCs w:val="20"/>
        </w:rPr>
      </w:pPr>
    </w:p>
    <w:p w14:paraId="489DE338" w14:textId="62603A93" w:rsidR="008101BB" w:rsidRPr="00572CD2" w:rsidRDefault="008101BB" w:rsidP="00572CD2">
      <w:pPr>
        <w:pStyle w:val="ListParagraph"/>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News Item 1 – Pope:</w:t>
      </w:r>
      <w:r w:rsidR="00960405" w:rsidRPr="00572CD2">
        <w:rPr>
          <w:rFonts w:ascii="Arial" w:hAnsi="Arial" w:cs="Arial"/>
          <w:b/>
          <w:color w:val="000000" w:themeColor="text1"/>
          <w:sz w:val="20"/>
          <w:szCs w:val="20"/>
        </w:rPr>
        <w:t xml:space="preserve"> Healthcare for all is essential service</w:t>
      </w:r>
    </w:p>
    <w:p w14:paraId="475AADBD" w14:textId="7CC80186" w:rsidR="00960405" w:rsidRPr="00572CD2" w:rsidRDefault="00960405" w:rsidP="00572CD2">
      <w:pPr>
        <w:pStyle w:val="ListParagraph"/>
        <w:ind w:left="-284"/>
        <w:jc w:val="both"/>
        <w:rPr>
          <w:rFonts w:ascii="Arial" w:hAnsi="Arial" w:cs="Arial"/>
          <w:b/>
          <w:color w:val="000000" w:themeColor="text1"/>
          <w:sz w:val="20"/>
          <w:szCs w:val="20"/>
        </w:rPr>
      </w:pPr>
    </w:p>
    <w:p w14:paraId="40DC723E" w14:textId="25B6BDAF" w:rsidR="00960405" w:rsidRPr="00572CD2" w:rsidRDefault="00960405"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xml:space="preserve">Pope Francis greeted </w:t>
      </w:r>
      <w:r w:rsidR="003C27D3">
        <w:rPr>
          <w:rFonts w:ascii="Arial" w:hAnsi="Arial" w:cs="Arial"/>
          <w:color w:val="000000" w:themeColor="text1"/>
          <w:sz w:val="20"/>
          <w:szCs w:val="20"/>
        </w:rPr>
        <w:t xml:space="preserve">the crowd </w:t>
      </w:r>
      <w:r w:rsidRPr="00572CD2">
        <w:rPr>
          <w:rFonts w:ascii="Arial" w:hAnsi="Arial" w:cs="Arial"/>
          <w:color w:val="000000" w:themeColor="text1"/>
          <w:sz w:val="20"/>
          <w:szCs w:val="20"/>
        </w:rPr>
        <w:t xml:space="preserve">who gathered for the Sunday Angelus </w:t>
      </w:r>
      <w:r w:rsidR="003C02E5" w:rsidRPr="00572CD2">
        <w:rPr>
          <w:rFonts w:ascii="Arial" w:hAnsi="Arial" w:cs="Arial"/>
          <w:color w:val="000000" w:themeColor="text1"/>
          <w:sz w:val="20"/>
          <w:szCs w:val="20"/>
        </w:rPr>
        <w:t>of 11</w:t>
      </w:r>
      <w:r w:rsidR="003C02E5" w:rsidRPr="00572CD2">
        <w:rPr>
          <w:rFonts w:ascii="Arial" w:hAnsi="Arial" w:cs="Arial"/>
          <w:color w:val="000000" w:themeColor="text1"/>
          <w:sz w:val="20"/>
          <w:szCs w:val="20"/>
          <w:vertAlign w:val="superscript"/>
        </w:rPr>
        <w:t>th</w:t>
      </w:r>
      <w:r w:rsidR="003C02E5" w:rsidRPr="00572CD2">
        <w:rPr>
          <w:rFonts w:ascii="Arial" w:hAnsi="Arial" w:cs="Arial"/>
          <w:color w:val="000000" w:themeColor="text1"/>
          <w:sz w:val="20"/>
          <w:szCs w:val="20"/>
        </w:rPr>
        <w:t xml:space="preserve"> July, </w:t>
      </w:r>
      <w:r w:rsidRPr="00572CD2">
        <w:rPr>
          <w:rFonts w:ascii="Arial" w:hAnsi="Arial" w:cs="Arial"/>
          <w:color w:val="000000" w:themeColor="text1"/>
          <w:sz w:val="20"/>
          <w:szCs w:val="20"/>
        </w:rPr>
        <w:t>from the balcony of his tenth-floor hospital window and thanked the people for their closeness and offered his prayers for those suffering and needed care.</w:t>
      </w:r>
    </w:p>
    <w:p w14:paraId="150F4D16" w14:textId="77777777" w:rsidR="003C02E5" w:rsidRPr="00572CD2" w:rsidRDefault="003C02E5" w:rsidP="00572CD2">
      <w:pPr>
        <w:ind w:left="-284"/>
        <w:jc w:val="both"/>
        <w:rPr>
          <w:rFonts w:ascii="Arial" w:hAnsi="Arial" w:cs="Arial"/>
          <w:color w:val="000000" w:themeColor="text1"/>
          <w:sz w:val="20"/>
          <w:szCs w:val="20"/>
        </w:rPr>
      </w:pPr>
    </w:p>
    <w:p w14:paraId="64179C39" w14:textId="070D12FF" w:rsidR="00960405" w:rsidRPr="00572CD2" w:rsidRDefault="00960405"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xml:space="preserve">In his brief address before leading the recitation of the Angelus prayer, he reflected on the Gospel reading where Jesus’ disciples went out and anointed with oil many who were sick and healed them. </w:t>
      </w:r>
    </w:p>
    <w:p w14:paraId="1B9E777D" w14:textId="77777777" w:rsidR="003C02E5" w:rsidRPr="00572CD2" w:rsidRDefault="003C02E5" w:rsidP="00572CD2">
      <w:pPr>
        <w:ind w:left="-284"/>
        <w:jc w:val="both"/>
        <w:rPr>
          <w:rFonts w:ascii="Arial" w:hAnsi="Arial" w:cs="Arial"/>
          <w:color w:val="000000" w:themeColor="text1"/>
          <w:sz w:val="20"/>
          <w:szCs w:val="20"/>
        </w:rPr>
      </w:pPr>
    </w:p>
    <w:p w14:paraId="78D11F87" w14:textId="295AA864" w:rsidR="00960405" w:rsidRPr="00572CD2" w:rsidRDefault="00960405"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He noted that we all will need this “anointing” some time in our lives, and “we can all give it to someone else” through simple gestures such as a visit, a call, a helping hand.</w:t>
      </w:r>
    </w:p>
    <w:p w14:paraId="15FABDBA" w14:textId="77777777" w:rsidR="003C02E5" w:rsidRPr="00572CD2" w:rsidRDefault="003C02E5" w:rsidP="00572CD2">
      <w:pPr>
        <w:ind w:left="-284"/>
        <w:jc w:val="both"/>
        <w:rPr>
          <w:rFonts w:ascii="Arial" w:hAnsi="Arial" w:cs="Arial"/>
          <w:color w:val="000000" w:themeColor="text1"/>
          <w:sz w:val="20"/>
          <w:szCs w:val="20"/>
        </w:rPr>
      </w:pPr>
    </w:p>
    <w:p w14:paraId="6C22A8D1" w14:textId="61CEA0FA" w:rsidR="008101BB" w:rsidRPr="00572CD2" w:rsidRDefault="00960405"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In conclusion, the Pope expressed his profound “appreciation” and “encouragement” to the doctors, healthcare workers, and staff.</w:t>
      </w:r>
    </w:p>
    <w:p w14:paraId="4F0282A4" w14:textId="77777777" w:rsidR="003C02E5" w:rsidRPr="00572CD2" w:rsidRDefault="003C02E5" w:rsidP="00572CD2">
      <w:pPr>
        <w:ind w:left="-284"/>
        <w:jc w:val="both"/>
        <w:rPr>
          <w:rFonts w:ascii="Arial" w:hAnsi="Arial" w:cs="Arial"/>
          <w:color w:val="000000" w:themeColor="text1"/>
          <w:sz w:val="20"/>
          <w:szCs w:val="20"/>
        </w:rPr>
      </w:pPr>
    </w:p>
    <w:p w14:paraId="08B35317" w14:textId="77777777" w:rsidR="008101BB" w:rsidRPr="00572CD2" w:rsidRDefault="008101BB" w:rsidP="00572CD2">
      <w:pPr>
        <w:pStyle w:val="NormalWeb"/>
        <w:spacing w:before="0" w:beforeAutospacing="0" w:after="0" w:afterAutospacing="0"/>
        <w:ind w:left="-284"/>
        <w:jc w:val="both"/>
        <w:rPr>
          <w:rFonts w:ascii="Arial" w:hAnsi="Arial" w:cs="Arial"/>
          <w:color w:val="000000" w:themeColor="text1"/>
          <w:sz w:val="20"/>
          <w:szCs w:val="20"/>
        </w:rPr>
      </w:pPr>
      <w:r w:rsidRPr="00572CD2">
        <w:rPr>
          <w:rFonts w:ascii="Arial" w:hAnsi="Arial" w:cs="Arial"/>
          <w:color w:val="000000" w:themeColor="text1"/>
          <w:sz w:val="20"/>
          <w:szCs w:val="20"/>
        </w:rPr>
        <w:t>…………………………………………...ENDS………………………………………………………………….</w:t>
      </w:r>
    </w:p>
    <w:p w14:paraId="628741E4" w14:textId="77777777" w:rsidR="008101BB" w:rsidRPr="00572CD2" w:rsidRDefault="008101BB" w:rsidP="00572CD2">
      <w:pPr>
        <w:pStyle w:val="NormalWeb"/>
        <w:spacing w:before="0" w:beforeAutospacing="0" w:after="0" w:afterAutospacing="0"/>
        <w:ind w:left="-284"/>
        <w:jc w:val="both"/>
        <w:rPr>
          <w:rFonts w:ascii="Arial" w:hAnsi="Arial" w:cs="Arial"/>
          <w:b/>
          <w:color w:val="000000" w:themeColor="text1"/>
          <w:sz w:val="20"/>
          <w:szCs w:val="20"/>
        </w:rPr>
      </w:pPr>
    </w:p>
    <w:p w14:paraId="54B57DF8" w14:textId="77777777" w:rsidR="006F5D75"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 xml:space="preserve">News item 2 – </w:t>
      </w:r>
      <w:r w:rsidR="006F5D75" w:rsidRPr="00572CD2">
        <w:rPr>
          <w:rFonts w:ascii="Arial" w:hAnsi="Arial" w:cs="Arial"/>
          <w:b/>
          <w:color w:val="000000" w:themeColor="text1"/>
          <w:sz w:val="20"/>
          <w:szCs w:val="20"/>
        </w:rPr>
        <w:t>Chimbu Catholics Pledge Partnership with new Bishop</w:t>
      </w:r>
    </w:p>
    <w:p w14:paraId="6EEF6E79" w14:textId="381C7A83" w:rsidR="008101BB" w:rsidRPr="00572CD2" w:rsidRDefault="008101BB" w:rsidP="00572CD2">
      <w:pPr>
        <w:ind w:left="-284"/>
        <w:jc w:val="both"/>
        <w:rPr>
          <w:rFonts w:ascii="Arial" w:hAnsi="Arial" w:cs="Arial"/>
          <w:color w:val="000000" w:themeColor="text1"/>
          <w:sz w:val="20"/>
          <w:szCs w:val="20"/>
          <w:lang w:val="en-US"/>
        </w:rPr>
      </w:pPr>
    </w:p>
    <w:p w14:paraId="726E02CD" w14:textId="319DD776" w:rsidR="008101BB" w:rsidRPr="00572CD2" w:rsidRDefault="00203FF7"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xml:space="preserve">The Catholic people of Chimbu Province welcomed and pledged to work in partnership with the new Bishop of the Diocese of </w:t>
      </w:r>
      <w:proofErr w:type="spellStart"/>
      <w:r w:rsidRPr="00572CD2">
        <w:rPr>
          <w:rFonts w:ascii="Arial" w:hAnsi="Arial" w:cs="Arial"/>
          <w:color w:val="000000" w:themeColor="text1"/>
          <w:sz w:val="20"/>
          <w:szCs w:val="20"/>
        </w:rPr>
        <w:t>Kundiawa</w:t>
      </w:r>
      <w:proofErr w:type="spellEnd"/>
      <w:r w:rsidRPr="00572CD2">
        <w:rPr>
          <w:rFonts w:ascii="Arial" w:hAnsi="Arial" w:cs="Arial"/>
          <w:color w:val="000000" w:themeColor="text1"/>
          <w:sz w:val="20"/>
          <w:szCs w:val="20"/>
        </w:rPr>
        <w:t xml:space="preserve">, Bishop Paul </w:t>
      </w:r>
      <w:proofErr w:type="spellStart"/>
      <w:r w:rsidRPr="00572CD2">
        <w:rPr>
          <w:rFonts w:ascii="Arial" w:hAnsi="Arial" w:cs="Arial"/>
          <w:color w:val="000000" w:themeColor="text1"/>
          <w:sz w:val="20"/>
          <w:szCs w:val="20"/>
        </w:rPr>
        <w:t>Sundu</w:t>
      </w:r>
      <w:proofErr w:type="spellEnd"/>
      <w:r w:rsidRPr="00572CD2">
        <w:rPr>
          <w:rFonts w:ascii="Arial" w:hAnsi="Arial" w:cs="Arial"/>
          <w:color w:val="000000" w:themeColor="text1"/>
          <w:sz w:val="20"/>
          <w:szCs w:val="20"/>
        </w:rPr>
        <w:t xml:space="preserve"> during his Episcopal Ordination on Saturday </w:t>
      </w:r>
      <w:r w:rsidR="008C34F4" w:rsidRPr="00572CD2">
        <w:rPr>
          <w:rFonts w:ascii="Arial" w:hAnsi="Arial" w:cs="Arial"/>
          <w:color w:val="000000" w:themeColor="text1"/>
          <w:sz w:val="20"/>
          <w:szCs w:val="20"/>
        </w:rPr>
        <w:t>3</w:t>
      </w:r>
      <w:r w:rsidR="008C34F4" w:rsidRPr="00572CD2">
        <w:rPr>
          <w:rFonts w:ascii="Arial" w:hAnsi="Arial" w:cs="Arial"/>
          <w:color w:val="000000" w:themeColor="text1"/>
          <w:sz w:val="20"/>
          <w:szCs w:val="20"/>
          <w:vertAlign w:val="superscript"/>
        </w:rPr>
        <w:t>rd</w:t>
      </w:r>
      <w:r w:rsidR="008C34F4" w:rsidRPr="00572CD2">
        <w:rPr>
          <w:rFonts w:ascii="Arial" w:hAnsi="Arial" w:cs="Arial"/>
          <w:color w:val="000000" w:themeColor="text1"/>
          <w:sz w:val="20"/>
          <w:szCs w:val="20"/>
        </w:rPr>
        <w:t xml:space="preserve"> </w:t>
      </w:r>
      <w:r w:rsidRPr="00572CD2">
        <w:rPr>
          <w:rFonts w:ascii="Arial" w:hAnsi="Arial" w:cs="Arial"/>
          <w:color w:val="000000" w:themeColor="text1"/>
          <w:sz w:val="20"/>
          <w:szCs w:val="20"/>
        </w:rPr>
        <w:t>July</w:t>
      </w:r>
      <w:r w:rsidR="008C34F4" w:rsidRPr="00572CD2">
        <w:rPr>
          <w:rFonts w:ascii="Arial" w:hAnsi="Arial" w:cs="Arial"/>
          <w:color w:val="000000" w:themeColor="text1"/>
          <w:sz w:val="20"/>
          <w:szCs w:val="20"/>
        </w:rPr>
        <w:t>,</w:t>
      </w:r>
      <w:r w:rsidRPr="00572CD2">
        <w:rPr>
          <w:rFonts w:ascii="Arial" w:hAnsi="Arial" w:cs="Arial"/>
          <w:color w:val="000000" w:themeColor="text1"/>
          <w:sz w:val="20"/>
          <w:szCs w:val="20"/>
        </w:rPr>
        <w:t xml:space="preserve"> at the Mary Help of Christians Cathedral, </w:t>
      </w:r>
      <w:proofErr w:type="spellStart"/>
      <w:r w:rsidRPr="00572CD2">
        <w:rPr>
          <w:rFonts w:ascii="Arial" w:hAnsi="Arial" w:cs="Arial"/>
          <w:color w:val="000000" w:themeColor="text1"/>
          <w:sz w:val="20"/>
          <w:szCs w:val="20"/>
        </w:rPr>
        <w:t>Kundiawa</w:t>
      </w:r>
      <w:proofErr w:type="spellEnd"/>
      <w:r w:rsidRPr="00572CD2">
        <w:rPr>
          <w:rFonts w:ascii="Arial" w:hAnsi="Arial" w:cs="Arial"/>
          <w:color w:val="000000" w:themeColor="text1"/>
          <w:sz w:val="20"/>
          <w:szCs w:val="20"/>
        </w:rPr>
        <w:t>.</w:t>
      </w:r>
    </w:p>
    <w:p w14:paraId="38362222" w14:textId="0FC8521D" w:rsidR="00203FF7" w:rsidRPr="00572CD2" w:rsidRDefault="00203FF7" w:rsidP="00572CD2">
      <w:pPr>
        <w:ind w:left="-284"/>
        <w:jc w:val="both"/>
        <w:rPr>
          <w:rFonts w:ascii="Arial" w:hAnsi="Arial" w:cs="Arial"/>
          <w:color w:val="000000" w:themeColor="text1"/>
          <w:sz w:val="20"/>
          <w:szCs w:val="20"/>
        </w:rPr>
      </w:pPr>
    </w:p>
    <w:p w14:paraId="239DFFD9" w14:textId="2A6FFCD3" w:rsidR="00203FF7" w:rsidRPr="00572CD2" w:rsidRDefault="00203FF7"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xml:space="preserve">Secretary to the Apostolic Nuncio to PNGSI, Fr Jacek </w:t>
      </w:r>
      <w:proofErr w:type="spellStart"/>
      <w:r w:rsidRPr="00572CD2">
        <w:rPr>
          <w:rFonts w:ascii="Arial" w:hAnsi="Arial" w:cs="Arial"/>
          <w:color w:val="000000" w:themeColor="text1"/>
          <w:sz w:val="20"/>
          <w:szCs w:val="20"/>
        </w:rPr>
        <w:t>Pinocy</w:t>
      </w:r>
      <w:proofErr w:type="spellEnd"/>
      <w:r w:rsidRPr="00572CD2">
        <w:rPr>
          <w:rFonts w:ascii="Arial" w:hAnsi="Arial" w:cs="Arial"/>
          <w:color w:val="000000" w:themeColor="text1"/>
          <w:sz w:val="20"/>
          <w:szCs w:val="20"/>
        </w:rPr>
        <w:t xml:space="preserve">, in his speech congratulated </w:t>
      </w:r>
      <w:proofErr w:type="spellStart"/>
      <w:r w:rsidRPr="00572CD2">
        <w:rPr>
          <w:rFonts w:ascii="Arial" w:hAnsi="Arial" w:cs="Arial"/>
          <w:color w:val="000000" w:themeColor="text1"/>
          <w:sz w:val="20"/>
          <w:szCs w:val="20"/>
        </w:rPr>
        <w:t>Bp</w:t>
      </w:r>
      <w:proofErr w:type="spellEnd"/>
      <w:r w:rsidRPr="00572CD2">
        <w:rPr>
          <w:rFonts w:ascii="Arial" w:hAnsi="Arial" w:cs="Arial"/>
          <w:color w:val="000000" w:themeColor="text1"/>
          <w:sz w:val="20"/>
          <w:szCs w:val="20"/>
        </w:rPr>
        <w:t xml:space="preserve"> Paul </w:t>
      </w:r>
      <w:proofErr w:type="spellStart"/>
      <w:r w:rsidRPr="00572CD2">
        <w:rPr>
          <w:rFonts w:ascii="Arial" w:hAnsi="Arial" w:cs="Arial"/>
          <w:color w:val="000000" w:themeColor="text1"/>
          <w:sz w:val="20"/>
          <w:szCs w:val="20"/>
        </w:rPr>
        <w:t>Sundu</w:t>
      </w:r>
      <w:proofErr w:type="spellEnd"/>
      <w:r w:rsidRPr="00572CD2">
        <w:rPr>
          <w:rFonts w:ascii="Arial" w:hAnsi="Arial" w:cs="Arial"/>
          <w:color w:val="000000" w:themeColor="text1"/>
          <w:sz w:val="20"/>
          <w:szCs w:val="20"/>
        </w:rPr>
        <w:t xml:space="preserve"> and invited the people of the Diocese of </w:t>
      </w:r>
      <w:proofErr w:type="spellStart"/>
      <w:r w:rsidRPr="00572CD2">
        <w:rPr>
          <w:rFonts w:ascii="Arial" w:hAnsi="Arial" w:cs="Arial"/>
          <w:color w:val="000000" w:themeColor="text1"/>
          <w:sz w:val="20"/>
          <w:szCs w:val="20"/>
        </w:rPr>
        <w:t>Kundiawa</w:t>
      </w:r>
      <w:proofErr w:type="spellEnd"/>
      <w:r w:rsidRPr="00572CD2">
        <w:rPr>
          <w:rFonts w:ascii="Arial" w:hAnsi="Arial" w:cs="Arial"/>
          <w:color w:val="000000" w:themeColor="text1"/>
          <w:sz w:val="20"/>
          <w:szCs w:val="20"/>
        </w:rPr>
        <w:t xml:space="preserve"> to bring about a change by the holiness of their lives.</w:t>
      </w:r>
    </w:p>
    <w:p w14:paraId="25430026" w14:textId="16696EF3" w:rsidR="008C34F4" w:rsidRPr="00572CD2" w:rsidRDefault="008C34F4" w:rsidP="00572CD2">
      <w:pPr>
        <w:ind w:left="-284"/>
        <w:jc w:val="both"/>
        <w:rPr>
          <w:rFonts w:ascii="Arial" w:hAnsi="Arial" w:cs="Arial"/>
          <w:color w:val="000000" w:themeColor="text1"/>
          <w:sz w:val="20"/>
          <w:szCs w:val="20"/>
        </w:rPr>
      </w:pPr>
    </w:p>
    <w:p w14:paraId="65D21C25" w14:textId="6E979D8A" w:rsidR="008C34F4" w:rsidRPr="00572CD2" w:rsidRDefault="008C34F4" w:rsidP="00572CD2">
      <w:pPr>
        <w:ind w:left="-284"/>
        <w:jc w:val="both"/>
        <w:rPr>
          <w:rFonts w:ascii="Arial" w:hAnsi="Arial" w:cs="Arial"/>
          <w:color w:val="000000" w:themeColor="text1"/>
          <w:sz w:val="20"/>
          <w:szCs w:val="20"/>
        </w:rPr>
      </w:pPr>
      <w:proofErr w:type="spellStart"/>
      <w:r w:rsidRPr="00572CD2">
        <w:rPr>
          <w:rFonts w:ascii="Arial" w:hAnsi="Arial" w:cs="Arial"/>
          <w:color w:val="000000" w:themeColor="text1"/>
          <w:sz w:val="20"/>
          <w:szCs w:val="20"/>
        </w:rPr>
        <w:t>Bp</w:t>
      </w:r>
      <w:proofErr w:type="spellEnd"/>
      <w:r w:rsidRPr="00572CD2">
        <w:rPr>
          <w:rFonts w:ascii="Arial" w:hAnsi="Arial" w:cs="Arial"/>
          <w:color w:val="000000" w:themeColor="text1"/>
          <w:sz w:val="20"/>
          <w:szCs w:val="20"/>
        </w:rPr>
        <w:t xml:space="preserve"> Paul </w:t>
      </w:r>
      <w:proofErr w:type="spellStart"/>
      <w:r w:rsidRPr="00572CD2">
        <w:rPr>
          <w:rFonts w:ascii="Arial" w:hAnsi="Arial" w:cs="Arial"/>
          <w:color w:val="000000" w:themeColor="text1"/>
          <w:sz w:val="20"/>
          <w:szCs w:val="20"/>
        </w:rPr>
        <w:t>Sundu</w:t>
      </w:r>
      <w:proofErr w:type="spellEnd"/>
      <w:r w:rsidRPr="00572CD2">
        <w:rPr>
          <w:rFonts w:ascii="Arial" w:hAnsi="Arial" w:cs="Arial"/>
          <w:color w:val="000000" w:themeColor="text1"/>
          <w:sz w:val="20"/>
          <w:szCs w:val="20"/>
        </w:rPr>
        <w:t xml:space="preserve"> thanked the Catholic faithfuls for their constant prayers and vowed to work with them. He said his role as the new bishop was no easy task and urged for all fait</w:t>
      </w:r>
      <w:r w:rsidR="003C27D3">
        <w:rPr>
          <w:rFonts w:ascii="Arial" w:hAnsi="Arial" w:cs="Arial"/>
          <w:color w:val="000000" w:themeColor="text1"/>
          <w:sz w:val="20"/>
          <w:szCs w:val="20"/>
        </w:rPr>
        <w:t>h</w:t>
      </w:r>
      <w:r w:rsidRPr="00572CD2">
        <w:rPr>
          <w:rFonts w:ascii="Arial" w:hAnsi="Arial" w:cs="Arial"/>
          <w:color w:val="000000" w:themeColor="text1"/>
          <w:sz w:val="20"/>
          <w:szCs w:val="20"/>
        </w:rPr>
        <w:t>ful to work together to carry the Church of God forward.</w:t>
      </w:r>
    </w:p>
    <w:p w14:paraId="1302DB42" w14:textId="77777777" w:rsidR="00203FF7" w:rsidRPr="00572CD2" w:rsidRDefault="00203FF7" w:rsidP="00572CD2">
      <w:pPr>
        <w:ind w:left="-284"/>
        <w:jc w:val="both"/>
        <w:rPr>
          <w:rFonts w:ascii="Arial" w:hAnsi="Arial" w:cs="Arial"/>
          <w:color w:val="000000" w:themeColor="text1"/>
          <w:sz w:val="20"/>
          <w:szCs w:val="20"/>
        </w:rPr>
      </w:pPr>
    </w:p>
    <w:p w14:paraId="016E7394" w14:textId="77777777" w:rsidR="008101BB" w:rsidRPr="00572CD2" w:rsidRDefault="008101BB"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………………………………………...ENDS…………………………………………………………………….</w:t>
      </w:r>
    </w:p>
    <w:p w14:paraId="2F28B2FF" w14:textId="77777777" w:rsidR="008101BB" w:rsidRPr="00572CD2" w:rsidRDefault="008101BB" w:rsidP="00572CD2">
      <w:pPr>
        <w:ind w:left="-284"/>
        <w:jc w:val="both"/>
        <w:rPr>
          <w:rFonts w:ascii="Arial" w:hAnsi="Arial" w:cs="Arial"/>
          <w:b/>
          <w:color w:val="000000" w:themeColor="text1"/>
          <w:sz w:val="20"/>
          <w:szCs w:val="20"/>
        </w:rPr>
      </w:pPr>
    </w:p>
    <w:p w14:paraId="3F2EB845" w14:textId="77777777" w:rsidR="0052200D"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 xml:space="preserve">News item 3 – </w:t>
      </w:r>
      <w:r w:rsidR="0052200D" w:rsidRPr="00572CD2">
        <w:rPr>
          <w:rFonts w:ascii="Arial" w:hAnsi="Arial" w:cs="Arial"/>
          <w:b/>
          <w:color w:val="000000" w:themeColor="text1"/>
          <w:sz w:val="20"/>
          <w:szCs w:val="20"/>
        </w:rPr>
        <w:t>Experience of Jesus essential to Evangelization</w:t>
      </w:r>
    </w:p>
    <w:p w14:paraId="1F9360F0" w14:textId="30E92BB6" w:rsidR="008101BB" w:rsidRPr="00572CD2" w:rsidRDefault="008101BB" w:rsidP="00572CD2">
      <w:pPr>
        <w:pStyle w:val="ListParagraph"/>
        <w:ind w:left="-284"/>
        <w:jc w:val="both"/>
        <w:rPr>
          <w:rFonts w:ascii="Arial" w:hAnsi="Arial" w:cs="Arial"/>
          <w:color w:val="000000" w:themeColor="text1"/>
          <w:sz w:val="20"/>
          <w:szCs w:val="20"/>
        </w:rPr>
      </w:pPr>
    </w:p>
    <w:p w14:paraId="0A8778D7" w14:textId="77777777" w:rsidR="0000214A" w:rsidRPr="00572CD2" w:rsidRDefault="0000214A" w:rsidP="00572CD2">
      <w:pPr>
        <w:ind w:left="-284"/>
        <w:jc w:val="both"/>
        <w:rPr>
          <w:rFonts w:ascii="Arial" w:hAnsi="Arial" w:cs="Arial"/>
          <w:color w:val="000000" w:themeColor="text1"/>
          <w:sz w:val="20"/>
          <w:szCs w:val="20"/>
        </w:rPr>
      </w:pPr>
      <w:r w:rsidRPr="00572CD2">
        <w:rPr>
          <w:rFonts w:ascii="Arial" w:hAnsi="Arial" w:cs="Arial"/>
          <w:b/>
          <w:bCs/>
          <w:color w:val="000000" w:themeColor="text1"/>
          <w:sz w:val="20"/>
          <w:szCs w:val="20"/>
        </w:rPr>
        <w:t>“</w:t>
      </w:r>
      <w:r w:rsidRPr="00572CD2">
        <w:rPr>
          <w:rFonts w:ascii="Arial" w:hAnsi="Arial" w:cs="Arial"/>
          <w:color w:val="000000" w:themeColor="text1"/>
          <w:sz w:val="20"/>
          <w:szCs w:val="20"/>
        </w:rPr>
        <w:t>If we can have our people encounter the person of Jesus, there will be no more violence but a stronger support for the Church and its mission of evangelization,” said Bishop of the Diocese of Mendi, Donald Lippert OFM.</w:t>
      </w:r>
    </w:p>
    <w:p w14:paraId="0A3383E2" w14:textId="77777777" w:rsidR="0000214A" w:rsidRPr="00572CD2" w:rsidRDefault="0000214A"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w:t>
      </w:r>
    </w:p>
    <w:p w14:paraId="75573C48" w14:textId="77777777" w:rsidR="0000214A" w:rsidRPr="00572CD2" w:rsidRDefault="0000214A"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In a brief chat on Tuesday 29</w:t>
      </w:r>
      <w:r w:rsidRPr="00572CD2">
        <w:rPr>
          <w:rFonts w:ascii="Arial" w:hAnsi="Arial" w:cs="Arial"/>
          <w:color w:val="000000" w:themeColor="text1"/>
          <w:sz w:val="20"/>
          <w:szCs w:val="20"/>
          <w:vertAlign w:val="superscript"/>
        </w:rPr>
        <w:t>th</w:t>
      </w:r>
      <w:r w:rsidRPr="00572CD2">
        <w:rPr>
          <w:rFonts w:ascii="Arial" w:hAnsi="Arial" w:cs="Arial"/>
          <w:color w:val="000000" w:themeColor="text1"/>
          <w:sz w:val="20"/>
          <w:szCs w:val="20"/>
        </w:rPr>
        <w:t> June 2021, at the Catholic Bishops Conference PNGSI, Bp Don expressed his concern on serious social matters currently upsetting peace, law and order in the Diocese.</w:t>
      </w:r>
    </w:p>
    <w:p w14:paraId="2EB0856D" w14:textId="77777777" w:rsidR="0000214A" w:rsidRPr="00572CD2" w:rsidRDefault="0000214A"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w:t>
      </w:r>
    </w:p>
    <w:p w14:paraId="7C3EA687" w14:textId="3074BBA2" w:rsidR="0000214A" w:rsidRPr="00572CD2" w:rsidRDefault="0000214A" w:rsidP="00572CD2">
      <w:pPr>
        <w:pStyle w:val="ListParagraph"/>
        <w:ind w:left="-284"/>
        <w:jc w:val="both"/>
        <w:rPr>
          <w:rFonts w:ascii="Arial" w:eastAsia="Times New Roman" w:hAnsi="Arial" w:cs="Arial"/>
          <w:color w:val="000000" w:themeColor="text1"/>
          <w:sz w:val="20"/>
          <w:szCs w:val="20"/>
        </w:rPr>
      </w:pPr>
      <w:r w:rsidRPr="00572CD2">
        <w:rPr>
          <w:rFonts w:ascii="Arial" w:eastAsia="Times New Roman" w:hAnsi="Arial" w:cs="Arial"/>
          <w:color w:val="000000" w:themeColor="text1"/>
          <w:sz w:val="20"/>
          <w:szCs w:val="20"/>
        </w:rPr>
        <w:lastRenderedPageBreak/>
        <w:t>According to the Bishop, the key to resolving many of the diocese’s problems required an action to reprioritize its issues and to redirect its focus and effort toward what was needed the most.</w:t>
      </w:r>
    </w:p>
    <w:p w14:paraId="094F111E" w14:textId="39506884" w:rsidR="00CC7026" w:rsidRPr="00572CD2" w:rsidRDefault="00CC7026" w:rsidP="00572CD2">
      <w:pPr>
        <w:pStyle w:val="ListParagraph"/>
        <w:ind w:left="-284"/>
        <w:jc w:val="both"/>
        <w:rPr>
          <w:rFonts w:ascii="Arial" w:eastAsia="Times New Roman" w:hAnsi="Arial" w:cs="Arial"/>
          <w:color w:val="000000" w:themeColor="text1"/>
          <w:sz w:val="20"/>
          <w:szCs w:val="20"/>
        </w:rPr>
      </w:pPr>
    </w:p>
    <w:p w14:paraId="2C3CE383" w14:textId="27EF676D" w:rsidR="00CC7026" w:rsidRPr="00572CD2" w:rsidRDefault="00CC7026" w:rsidP="00572CD2">
      <w:pPr>
        <w:pStyle w:val="ListParagraph"/>
        <w:ind w:left="-284"/>
        <w:jc w:val="both"/>
        <w:rPr>
          <w:rFonts w:ascii="Arial" w:eastAsia="Times New Roman" w:hAnsi="Arial" w:cs="Arial"/>
          <w:color w:val="000000" w:themeColor="text1"/>
          <w:sz w:val="20"/>
          <w:szCs w:val="20"/>
        </w:rPr>
      </w:pPr>
      <w:r w:rsidRPr="00572CD2">
        <w:rPr>
          <w:rFonts w:ascii="Arial" w:eastAsia="Times New Roman" w:hAnsi="Arial" w:cs="Arial"/>
          <w:color w:val="000000" w:themeColor="text1"/>
          <w:sz w:val="20"/>
          <w:szCs w:val="20"/>
        </w:rPr>
        <w:t>When asked about the role of young people in addressing challenges facing evangelization Bp Don stated they were imperative in the Church’s Mission and that Jesus himself had a special purpose reserved for each.</w:t>
      </w:r>
      <w:r w:rsidR="001F448A" w:rsidRPr="00572CD2">
        <w:rPr>
          <w:rFonts w:ascii="Arial" w:eastAsia="Times New Roman" w:hAnsi="Arial" w:cs="Arial"/>
          <w:color w:val="000000" w:themeColor="text1"/>
          <w:sz w:val="20"/>
          <w:szCs w:val="20"/>
        </w:rPr>
        <w:t xml:space="preserve"> </w:t>
      </w:r>
      <w:r w:rsidRPr="00572CD2">
        <w:rPr>
          <w:rFonts w:ascii="Arial" w:eastAsia="Times New Roman" w:hAnsi="Arial" w:cs="Arial"/>
          <w:color w:val="000000" w:themeColor="text1"/>
          <w:sz w:val="20"/>
          <w:szCs w:val="20"/>
        </w:rPr>
        <w:t>Despite the many distractions that have the potential to lead young people astray, Bp Don remained keen and committed to helping youths no matter the circumstances.</w:t>
      </w:r>
    </w:p>
    <w:p w14:paraId="73FAA782" w14:textId="77777777" w:rsidR="008101BB" w:rsidRPr="00572CD2" w:rsidRDefault="008101BB" w:rsidP="00572CD2">
      <w:pPr>
        <w:ind w:left="-284"/>
        <w:jc w:val="both"/>
        <w:rPr>
          <w:rFonts w:ascii="Arial" w:hAnsi="Arial" w:cs="Arial"/>
          <w:color w:val="000000" w:themeColor="text1"/>
          <w:sz w:val="20"/>
          <w:szCs w:val="20"/>
          <w:lang w:val="en-US"/>
        </w:rPr>
      </w:pPr>
    </w:p>
    <w:p w14:paraId="71F91BA3" w14:textId="77777777" w:rsidR="008101BB" w:rsidRPr="00572CD2" w:rsidRDefault="008101BB" w:rsidP="00572CD2">
      <w:pPr>
        <w:ind w:left="-284"/>
        <w:jc w:val="both"/>
        <w:rPr>
          <w:rFonts w:ascii="Arial" w:hAnsi="Arial" w:cs="Arial"/>
          <w:color w:val="000000" w:themeColor="text1"/>
          <w:sz w:val="20"/>
          <w:szCs w:val="20"/>
          <w:lang w:val="en-US"/>
        </w:rPr>
      </w:pPr>
      <w:r w:rsidRPr="00572CD2">
        <w:rPr>
          <w:rFonts w:ascii="Arial" w:hAnsi="Arial" w:cs="Arial"/>
          <w:color w:val="000000" w:themeColor="text1"/>
          <w:sz w:val="20"/>
          <w:szCs w:val="20"/>
        </w:rPr>
        <w:t>……………………………………...ENDS…………………………………………………………………….</w:t>
      </w:r>
    </w:p>
    <w:p w14:paraId="7CA62E54" w14:textId="77777777" w:rsidR="008101BB" w:rsidRPr="00572CD2" w:rsidRDefault="008101BB" w:rsidP="00572CD2">
      <w:pPr>
        <w:ind w:left="-284"/>
        <w:jc w:val="both"/>
        <w:rPr>
          <w:rFonts w:ascii="Arial" w:hAnsi="Arial" w:cs="Arial"/>
          <w:b/>
          <w:color w:val="000000" w:themeColor="text1"/>
          <w:sz w:val="20"/>
          <w:szCs w:val="20"/>
        </w:rPr>
      </w:pPr>
    </w:p>
    <w:p w14:paraId="2E1753D1" w14:textId="77777777" w:rsidR="008C34F4" w:rsidRPr="00572CD2" w:rsidRDefault="008101BB" w:rsidP="00572CD2">
      <w:pPr>
        <w:pStyle w:val="ListParagraph"/>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 xml:space="preserve">News item 4 – </w:t>
      </w:r>
      <w:r w:rsidR="008C34F4" w:rsidRPr="00572CD2">
        <w:rPr>
          <w:rFonts w:ascii="Arial" w:hAnsi="Arial" w:cs="Arial"/>
          <w:b/>
          <w:color w:val="000000" w:themeColor="text1"/>
          <w:sz w:val="20"/>
          <w:szCs w:val="20"/>
        </w:rPr>
        <w:t>Positive Attitude key to overcoming Unemployment</w:t>
      </w:r>
    </w:p>
    <w:p w14:paraId="4AF69697" w14:textId="639FA3BA" w:rsidR="008101BB" w:rsidRPr="00572CD2" w:rsidRDefault="008101BB" w:rsidP="00572CD2">
      <w:pPr>
        <w:ind w:left="-284"/>
        <w:jc w:val="both"/>
        <w:rPr>
          <w:rFonts w:ascii="Arial" w:hAnsi="Arial" w:cs="Arial"/>
          <w:color w:val="000000" w:themeColor="text1"/>
          <w:sz w:val="20"/>
          <w:szCs w:val="20"/>
        </w:rPr>
      </w:pPr>
    </w:p>
    <w:p w14:paraId="7A1D2C43" w14:textId="77777777" w:rsidR="008C34F4" w:rsidRPr="00572CD2" w:rsidRDefault="008C34F4" w:rsidP="00572CD2">
      <w:pPr>
        <w:shd w:val="clear" w:color="auto" w:fill="FFFFFF"/>
        <w:ind w:left="-284"/>
        <w:jc w:val="both"/>
        <w:rPr>
          <w:rFonts w:ascii="Arial" w:hAnsi="Arial" w:cs="Arial"/>
          <w:color w:val="000000" w:themeColor="text1"/>
          <w:sz w:val="20"/>
          <w:szCs w:val="20"/>
        </w:rPr>
      </w:pPr>
      <w:r w:rsidRPr="00572CD2">
        <w:rPr>
          <w:rFonts w:ascii="Arial" w:hAnsi="Arial" w:cs="Arial"/>
          <w:color w:val="000000" w:themeColor="text1"/>
          <w:sz w:val="20"/>
          <w:szCs w:val="20"/>
        </w:rPr>
        <w:t>Start being creative and always try to maintain a positive attitude even though finding employment might at first seem daunting and way out of reach.</w:t>
      </w:r>
    </w:p>
    <w:p w14:paraId="4C37F90E" w14:textId="77777777" w:rsidR="008C34F4" w:rsidRPr="00572CD2" w:rsidRDefault="008C34F4" w:rsidP="00572CD2">
      <w:pPr>
        <w:shd w:val="clear" w:color="auto" w:fill="FFFFFF"/>
        <w:ind w:left="-284"/>
        <w:jc w:val="both"/>
        <w:rPr>
          <w:rFonts w:ascii="Arial" w:hAnsi="Arial" w:cs="Arial"/>
          <w:color w:val="000000" w:themeColor="text1"/>
          <w:sz w:val="20"/>
          <w:szCs w:val="20"/>
        </w:rPr>
      </w:pPr>
      <w:r w:rsidRPr="00572CD2">
        <w:rPr>
          <w:rFonts w:ascii="Arial" w:hAnsi="Arial" w:cs="Arial"/>
          <w:color w:val="000000" w:themeColor="text1"/>
          <w:sz w:val="20"/>
          <w:szCs w:val="20"/>
        </w:rPr>
        <w:t> </w:t>
      </w:r>
    </w:p>
    <w:p w14:paraId="1A5A6B86" w14:textId="77777777" w:rsidR="008C34F4" w:rsidRPr="00572CD2" w:rsidRDefault="008C34F4" w:rsidP="00572CD2">
      <w:pPr>
        <w:shd w:val="clear" w:color="auto" w:fill="FFFFFF"/>
        <w:ind w:left="-284"/>
        <w:jc w:val="both"/>
        <w:rPr>
          <w:rFonts w:ascii="Arial" w:hAnsi="Arial" w:cs="Arial"/>
          <w:color w:val="000000" w:themeColor="text1"/>
          <w:sz w:val="20"/>
          <w:szCs w:val="20"/>
        </w:rPr>
      </w:pPr>
      <w:r w:rsidRPr="00572CD2">
        <w:rPr>
          <w:rFonts w:ascii="Arial" w:hAnsi="Arial" w:cs="Arial"/>
          <w:color w:val="000000" w:themeColor="text1"/>
          <w:sz w:val="20"/>
          <w:szCs w:val="20"/>
        </w:rPr>
        <w:t>These were the encouraging words of five Grade-11 students of Don Bosco Technical Secondary School, on Wednesday 7</w:t>
      </w:r>
      <w:r w:rsidRPr="00572CD2">
        <w:rPr>
          <w:rFonts w:ascii="Arial" w:hAnsi="Arial" w:cs="Arial"/>
          <w:color w:val="000000" w:themeColor="text1"/>
          <w:sz w:val="20"/>
          <w:szCs w:val="20"/>
          <w:vertAlign w:val="superscript"/>
        </w:rPr>
        <w:t>th</w:t>
      </w:r>
      <w:r w:rsidRPr="00572CD2">
        <w:rPr>
          <w:rFonts w:ascii="Arial" w:hAnsi="Arial" w:cs="Arial"/>
          <w:color w:val="000000" w:themeColor="text1"/>
          <w:sz w:val="20"/>
          <w:szCs w:val="20"/>
        </w:rPr>
        <w:t> July 2021, during their talk on Chat Room regarding the issue of ‘Graduating but not being able to work’.</w:t>
      </w:r>
    </w:p>
    <w:p w14:paraId="19DBBA91" w14:textId="77777777" w:rsidR="008C34F4" w:rsidRPr="00572CD2" w:rsidRDefault="008C34F4" w:rsidP="00572CD2">
      <w:pPr>
        <w:shd w:val="clear" w:color="auto" w:fill="FFFFFF"/>
        <w:ind w:left="-284"/>
        <w:jc w:val="both"/>
        <w:rPr>
          <w:rFonts w:ascii="Arial" w:hAnsi="Arial" w:cs="Arial"/>
          <w:color w:val="000000" w:themeColor="text1"/>
          <w:sz w:val="20"/>
          <w:szCs w:val="20"/>
        </w:rPr>
      </w:pPr>
      <w:r w:rsidRPr="00572CD2">
        <w:rPr>
          <w:rFonts w:ascii="Arial" w:hAnsi="Arial" w:cs="Arial"/>
          <w:color w:val="000000" w:themeColor="text1"/>
          <w:sz w:val="20"/>
          <w:szCs w:val="20"/>
        </w:rPr>
        <w:t> </w:t>
      </w:r>
    </w:p>
    <w:p w14:paraId="08044DBF" w14:textId="08D51518" w:rsidR="005764D8" w:rsidRPr="00572CD2" w:rsidRDefault="008C34F4" w:rsidP="00572CD2">
      <w:pPr>
        <w:shd w:val="clear" w:color="auto" w:fill="FFFFFF"/>
        <w:ind w:left="-284"/>
        <w:jc w:val="both"/>
        <w:rPr>
          <w:rFonts w:ascii="Arial" w:hAnsi="Arial" w:cs="Arial"/>
          <w:color w:val="000000" w:themeColor="text1"/>
          <w:sz w:val="20"/>
          <w:szCs w:val="20"/>
        </w:rPr>
      </w:pPr>
      <w:r w:rsidRPr="00572CD2">
        <w:rPr>
          <w:rFonts w:ascii="Arial" w:hAnsi="Arial" w:cs="Arial"/>
          <w:color w:val="000000" w:themeColor="text1"/>
          <w:sz w:val="20"/>
          <w:szCs w:val="20"/>
        </w:rPr>
        <w:t>The issue had its various aspects dwelled on that gave viewers and listeners an in-depth insight into just how much it impacted our young people of the day. For Wednesday 14</w:t>
      </w:r>
      <w:r w:rsidRPr="00572CD2">
        <w:rPr>
          <w:rFonts w:ascii="Arial" w:hAnsi="Arial" w:cs="Arial"/>
          <w:color w:val="000000" w:themeColor="text1"/>
          <w:sz w:val="20"/>
          <w:szCs w:val="20"/>
          <w:vertAlign w:val="superscript"/>
        </w:rPr>
        <w:t>th</w:t>
      </w:r>
      <w:r w:rsidRPr="00572CD2">
        <w:rPr>
          <w:rFonts w:ascii="Arial" w:hAnsi="Arial" w:cs="Arial"/>
          <w:color w:val="000000" w:themeColor="text1"/>
          <w:sz w:val="20"/>
          <w:szCs w:val="20"/>
        </w:rPr>
        <w:t> July, Chat Room will have the Grade-11 students of Caritas Technical Secondary School take on the issue, ‘Social Media and its impact on young people’.</w:t>
      </w:r>
    </w:p>
    <w:p w14:paraId="71970086" w14:textId="77777777" w:rsidR="005764D8" w:rsidRPr="00572CD2" w:rsidRDefault="005764D8" w:rsidP="00572CD2">
      <w:pPr>
        <w:shd w:val="clear" w:color="auto" w:fill="FFFFFF"/>
        <w:ind w:left="-284"/>
        <w:jc w:val="both"/>
        <w:rPr>
          <w:rFonts w:ascii="Arial" w:hAnsi="Arial" w:cs="Arial"/>
          <w:color w:val="000000" w:themeColor="text1"/>
          <w:sz w:val="20"/>
          <w:szCs w:val="20"/>
        </w:rPr>
      </w:pPr>
    </w:p>
    <w:p w14:paraId="0FA87D82" w14:textId="77777777" w:rsidR="008101BB" w:rsidRPr="00572CD2" w:rsidRDefault="008101BB" w:rsidP="00572CD2">
      <w:pPr>
        <w:ind w:left="-284"/>
        <w:jc w:val="both"/>
        <w:rPr>
          <w:rFonts w:ascii="Arial" w:hAnsi="Arial" w:cs="Arial"/>
          <w:b/>
          <w:color w:val="000000" w:themeColor="text1"/>
          <w:sz w:val="20"/>
          <w:szCs w:val="20"/>
          <w:u w:val="single"/>
        </w:rPr>
      </w:pPr>
      <w:r w:rsidRPr="00572CD2">
        <w:rPr>
          <w:rFonts w:ascii="Arial" w:hAnsi="Arial" w:cs="Arial"/>
          <w:color w:val="000000" w:themeColor="text1"/>
          <w:sz w:val="20"/>
          <w:szCs w:val="20"/>
        </w:rPr>
        <w:t xml:space="preserve">…………………………………………...ENDS…………………………………………………………………. </w:t>
      </w:r>
    </w:p>
    <w:p w14:paraId="4DE3A5CA" w14:textId="77777777" w:rsidR="008101BB" w:rsidRPr="00572CD2" w:rsidRDefault="008101BB" w:rsidP="00572CD2">
      <w:pPr>
        <w:ind w:left="-284"/>
        <w:jc w:val="both"/>
        <w:rPr>
          <w:rFonts w:ascii="Arial" w:hAnsi="Arial" w:cs="Arial"/>
          <w:b/>
          <w:color w:val="000000" w:themeColor="text1"/>
          <w:sz w:val="20"/>
          <w:szCs w:val="20"/>
        </w:rPr>
      </w:pPr>
    </w:p>
    <w:p w14:paraId="29E0F9FF" w14:textId="77777777" w:rsidR="00475B98" w:rsidRPr="00572CD2" w:rsidRDefault="008101BB" w:rsidP="00572CD2">
      <w:pPr>
        <w:ind w:left="-284"/>
        <w:jc w:val="both"/>
        <w:rPr>
          <w:rFonts w:ascii="Arial" w:hAnsi="Arial" w:cs="Arial"/>
          <w:color w:val="000000" w:themeColor="text1"/>
          <w:sz w:val="20"/>
          <w:szCs w:val="20"/>
        </w:rPr>
      </w:pPr>
      <w:r w:rsidRPr="00572CD2">
        <w:rPr>
          <w:rFonts w:ascii="Arial" w:hAnsi="Arial" w:cs="Arial"/>
          <w:b/>
          <w:color w:val="000000" w:themeColor="text1"/>
          <w:sz w:val="20"/>
          <w:szCs w:val="20"/>
        </w:rPr>
        <w:t>News Item 5 –</w:t>
      </w:r>
      <w:r w:rsidR="00F96D7C" w:rsidRPr="00572CD2">
        <w:rPr>
          <w:rFonts w:ascii="Arial" w:hAnsi="Arial" w:cs="Arial"/>
          <w:b/>
          <w:color w:val="000000" w:themeColor="text1"/>
          <w:sz w:val="20"/>
          <w:szCs w:val="20"/>
        </w:rPr>
        <w:t xml:space="preserve"> </w:t>
      </w:r>
      <w:r w:rsidR="00475B98" w:rsidRPr="00572CD2">
        <w:rPr>
          <w:rFonts w:ascii="Arial" w:hAnsi="Arial" w:cs="Arial"/>
          <w:b/>
          <w:bCs/>
          <w:color w:val="000000" w:themeColor="text1"/>
          <w:sz w:val="20"/>
          <w:szCs w:val="20"/>
          <w:lang w:val="en-US"/>
        </w:rPr>
        <w:t>TSC launches database system for teachers’</w:t>
      </w:r>
    </w:p>
    <w:p w14:paraId="3A27EA1A" w14:textId="77777777" w:rsidR="008C34F4" w:rsidRPr="00572CD2" w:rsidRDefault="008C34F4" w:rsidP="00572CD2">
      <w:pPr>
        <w:ind w:left="-284"/>
        <w:jc w:val="both"/>
        <w:rPr>
          <w:rFonts w:ascii="Arial" w:hAnsi="Arial" w:cs="Arial"/>
          <w:color w:val="000000" w:themeColor="text1"/>
          <w:sz w:val="20"/>
          <w:szCs w:val="20"/>
          <w:lang w:val="en-US"/>
        </w:rPr>
      </w:pPr>
    </w:p>
    <w:p w14:paraId="2C376FAC" w14:textId="206056FD" w:rsidR="008C34F4" w:rsidRPr="00572CD2" w:rsidRDefault="008C34F4"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lang w:val="en-US"/>
        </w:rPr>
        <w:t>The Teaching Service Commission officially launched the Teachers Information Management System (TIMS) database, an online system established to capture current information of all teachers in the country. </w:t>
      </w:r>
    </w:p>
    <w:p w14:paraId="65C3F57F" w14:textId="77777777" w:rsidR="008C34F4" w:rsidRPr="00572CD2" w:rsidRDefault="008C34F4"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lang w:val="en-US"/>
        </w:rPr>
        <w:t> </w:t>
      </w:r>
    </w:p>
    <w:p w14:paraId="29ADE513" w14:textId="7BF023CC" w:rsidR="008C34F4" w:rsidRPr="00572CD2" w:rsidRDefault="008C34F4" w:rsidP="00572CD2">
      <w:pPr>
        <w:ind w:left="-284"/>
        <w:jc w:val="both"/>
        <w:rPr>
          <w:rFonts w:ascii="Arial" w:hAnsi="Arial" w:cs="Arial"/>
          <w:color w:val="000000" w:themeColor="text1"/>
          <w:sz w:val="20"/>
          <w:szCs w:val="20"/>
          <w:lang w:val="en-US"/>
        </w:rPr>
      </w:pPr>
      <w:r w:rsidRPr="00572CD2">
        <w:rPr>
          <w:rFonts w:ascii="Arial" w:hAnsi="Arial" w:cs="Arial"/>
          <w:color w:val="000000" w:themeColor="text1"/>
          <w:sz w:val="20"/>
          <w:szCs w:val="20"/>
          <w:lang w:val="en-US"/>
        </w:rPr>
        <w:t>Hosted at the Catholic Bishops Conference on Wednesday, 7</w:t>
      </w:r>
      <w:r w:rsidRPr="00572CD2">
        <w:rPr>
          <w:rFonts w:ascii="Arial" w:hAnsi="Arial" w:cs="Arial"/>
          <w:color w:val="000000" w:themeColor="text1"/>
          <w:sz w:val="20"/>
          <w:szCs w:val="20"/>
          <w:vertAlign w:val="superscript"/>
          <w:lang w:val="en-US"/>
        </w:rPr>
        <w:t>th</w:t>
      </w:r>
      <w:r w:rsidRPr="00572CD2">
        <w:rPr>
          <w:rFonts w:ascii="Arial" w:hAnsi="Arial" w:cs="Arial"/>
          <w:color w:val="000000" w:themeColor="text1"/>
          <w:sz w:val="20"/>
          <w:szCs w:val="20"/>
          <w:lang w:val="en-US"/>
        </w:rPr>
        <w:t xml:space="preserve"> July with the theme ‘Teachers Build our Nations,’ the system was launched by </w:t>
      </w:r>
      <w:proofErr w:type="spellStart"/>
      <w:r w:rsidRPr="00572CD2">
        <w:rPr>
          <w:rFonts w:ascii="Arial" w:hAnsi="Arial" w:cs="Arial"/>
          <w:color w:val="000000" w:themeColor="text1"/>
          <w:sz w:val="20"/>
          <w:szCs w:val="20"/>
          <w:lang w:val="en-US"/>
        </w:rPr>
        <w:t>Dr</w:t>
      </w:r>
      <w:proofErr w:type="spellEnd"/>
      <w:r w:rsidRPr="00572CD2">
        <w:rPr>
          <w:rFonts w:ascii="Arial" w:hAnsi="Arial" w:cs="Arial"/>
          <w:color w:val="000000" w:themeColor="text1"/>
          <w:sz w:val="20"/>
          <w:szCs w:val="20"/>
          <w:lang w:val="en-US"/>
        </w:rPr>
        <w:t xml:space="preserve"> Uke </w:t>
      </w:r>
      <w:proofErr w:type="spellStart"/>
      <w:r w:rsidRPr="00572CD2">
        <w:rPr>
          <w:rFonts w:ascii="Arial" w:hAnsi="Arial" w:cs="Arial"/>
          <w:color w:val="000000" w:themeColor="text1"/>
          <w:sz w:val="20"/>
          <w:szCs w:val="20"/>
          <w:lang w:val="en-US"/>
        </w:rPr>
        <w:t>Kombra</w:t>
      </w:r>
      <w:proofErr w:type="spellEnd"/>
      <w:r w:rsidRPr="00572CD2">
        <w:rPr>
          <w:rFonts w:ascii="Arial" w:hAnsi="Arial" w:cs="Arial"/>
          <w:color w:val="000000" w:themeColor="text1"/>
          <w:sz w:val="20"/>
          <w:szCs w:val="20"/>
          <w:lang w:val="en-US"/>
        </w:rPr>
        <w:t xml:space="preserve">, Secretary for Education and </w:t>
      </w:r>
      <w:proofErr w:type="spellStart"/>
      <w:r w:rsidRPr="00572CD2">
        <w:rPr>
          <w:rFonts w:ascii="Arial" w:hAnsi="Arial" w:cs="Arial"/>
          <w:color w:val="000000" w:themeColor="text1"/>
          <w:sz w:val="20"/>
          <w:szCs w:val="20"/>
          <w:lang w:val="en-US"/>
        </w:rPr>
        <w:t>Mr</w:t>
      </w:r>
      <w:proofErr w:type="spellEnd"/>
      <w:r w:rsidRPr="00572CD2">
        <w:rPr>
          <w:rFonts w:ascii="Arial" w:hAnsi="Arial" w:cs="Arial"/>
          <w:color w:val="000000" w:themeColor="text1"/>
          <w:sz w:val="20"/>
          <w:szCs w:val="20"/>
          <w:lang w:val="en-US"/>
        </w:rPr>
        <w:t xml:space="preserve"> Samson </w:t>
      </w:r>
      <w:proofErr w:type="spellStart"/>
      <w:r w:rsidRPr="00572CD2">
        <w:rPr>
          <w:rFonts w:ascii="Arial" w:hAnsi="Arial" w:cs="Arial"/>
          <w:color w:val="000000" w:themeColor="text1"/>
          <w:sz w:val="20"/>
          <w:szCs w:val="20"/>
          <w:lang w:val="en-US"/>
        </w:rPr>
        <w:t>Wangihomie</w:t>
      </w:r>
      <w:proofErr w:type="spellEnd"/>
      <w:r w:rsidRPr="00572CD2">
        <w:rPr>
          <w:rFonts w:ascii="Arial" w:hAnsi="Arial" w:cs="Arial"/>
          <w:color w:val="000000" w:themeColor="text1"/>
          <w:sz w:val="20"/>
          <w:szCs w:val="20"/>
          <w:lang w:val="en-US"/>
        </w:rPr>
        <w:t>, TSC Chairman. </w:t>
      </w:r>
    </w:p>
    <w:p w14:paraId="469A4C9C" w14:textId="77777777" w:rsidR="00005838" w:rsidRPr="00572CD2" w:rsidRDefault="00005838" w:rsidP="00572CD2">
      <w:pPr>
        <w:ind w:left="-284"/>
        <w:jc w:val="both"/>
        <w:rPr>
          <w:rFonts w:ascii="Arial" w:hAnsi="Arial" w:cs="Arial"/>
          <w:color w:val="000000" w:themeColor="text1"/>
          <w:sz w:val="20"/>
          <w:szCs w:val="20"/>
        </w:rPr>
      </w:pPr>
    </w:p>
    <w:p w14:paraId="1AFE59BE" w14:textId="77777777" w:rsidR="00005838" w:rsidRPr="00572CD2" w:rsidRDefault="00005838" w:rsidP="00572CD2">
      <w:pPr>
        <w:ind w:left="-284"/>
        <w:jc w:val="both"/>
        <w:rPr>
          <w:rFonts w:ascii="Arial" w:hAnsi="Arial" w:cs="Arial"/>
          <w:color w:val="000000" w:themeColor="text1"/>
          <w:sz w:val="20"/>
          <w:szCs w:val="20"/>
          <w:lang w:val="en-US"/>
        </w:rPr>
      </w:pPr>
      <w:r w:rsidRPr="00572CD2">
        <w:rPr>
          <w:rFonts w:ascii="Arial" w:hAnsi="Arial" w:cs="Arial"/>
          <w:color w:val="000000" w:themeColor="text1"/>
          <w:sz w:val="20"/>
          <w:szCs w:val="20"/>
          <w:lang w:val="en-US"/>
        </w:rPr>
        <w:t xml:space="preserve">In his keynote speech, </w:t>
      </w:r>
      <w:proofErr w:type="spellStart"/>
      <w:r w:rsidRPr="00572CD2">
        <w:rPr>
          <w:rFonts w:ascii="Arial" w:hAnsi="Arial" w:cs="Arial"/>
          <w:color w:val="000000" w:themeColor="text1"/>
          <w:sz w:val="20"/>
          <w:szCs w:val="20"/>
          <w:lang w:val="en-US"/>
        </w:rPr>
        <w:t>Dr</w:t>
      </w:r>
      <w:proofErr w:type="spellEnd"/>
      <w:r w:rsidRPr="00572CD2">
        <w:rPr>
          <w:rFonts w:ascii="Arial" w:hAnsi="Arial" w:cs="Arial"/>
          <w:color w:val="000000" w:themeColor="text1"/>
          <w:sz w:val="20"/>
          <w:szCs w:val="20"/>
          <w:lang w:val="en-US"/>
        </w:rPr>
        <w:t xml:space="preserve"> </w:t>
      </w:r>
      <w:proofErr w:type="spellStart"/>
      <w:r w:rsidRPr="00572CD2">
        <w:rPr>
          <w:rFonts w:ascii="Arial" w:hAnsi="Arial" w:cs="Arial"/>
          <w:color w:val="000000" w:themeColor="text1"/>
          <w:sz w:val="20"/>
          <w:szCs w:val="20"/>
          <w:lang w:val="en-US"/>
        </w:rPr>
        <w:t>Kombra</w:t>
      </w:r>
      <w:proofErr w:type="spellEnd"/>
      <w:r w:rsidRPr="00572CD2">
        <w:rPr>
          <w:rFonts w:ascii="Arial" w:hAnsi="Arial" w:cs="Arial"/>
          <w:color w:val="000000" w:themeColor="text1"/>
          <w:sz w:val="20"/>
          <w:szCs w:val="20"/>
          <w:lang w:val="en-US"/>
        </w:rPr>
        <w:t xml:space="preserve"> commended TSC for coming up with this intervention and said that with over 70,000 teachers in the country, it is important that every teacher’s biodata is captured.</w:t>
      </w:r>
    </w:p>
    <w:p w14:paraId="778FAB73" w14:textId="77777777" w:rsidR="00005838" w:rsidRPr="00572CD2" w:rsidRDefault="00005838" w:rsidP="00572CD2">
      <w:pPr>
        <w:ind w:left="-284"/>
        <w:jc w:val="both"/>
        <w:rPr>
          <w:rFonts w:ascii="Arial" w:hAnsi="Arial" w:cs="Arial"/>
          <w:color w:val="000000" w:themeColor="text1"/>
          <w:sz w:val="20"/>
          <w:szCs w:val="20"/>
          <w:lang w:val="en-US"/>
        </w:rPr>
      </w:pPr>
    </w:p>
    <w:p w14:paraId="71524363" w14:textId="7F0C5358" w:rsidR="00005838" w:rsidRPr="00572CD2" w:rsidRDefault="00E85AF5" w:rsidP="00572CD2">
      <w:pPr>
        <w:ind w:left="-284"/>
        <w:jc w:val="both"/>
        <w:rPr>
          <w:rFonts w:ascii="Arial" w:hAnsi="Arial" w:cs="Arial"/>
          <w:color w:val="000000" w:themeColor="text1"/>
          <w:sz w:val="20"/>
          <w:szCs w:val="20"/>
        </w:rPr>
      </w:pPr>
      <w:r>
        <w:rPr>
          <w:rFonts w:ascii="Arial" w:hAnsi="Arial" w:cs="Arial"/>
          <w:color w:val="000000" w:themeColor="text1"/>
          <w:sz w:val="20"/>
          <w:szCs w:val="20"/>
          <w:lang w:val="en-US"/>
        </w:rPr>
        <w:t xml:space="preserve">Headmaster of De La Salle and Chairperson of Secondary Schools in Port Moresby, </w:t>
      </w:r>
      <w:r w:rsidR="00005838" w:rsidRPr="00572CD2">
        <w:rPr>
          <w:rFonts w:ascii="Arial" w:hAnsi="Arial" w:cs="Arial"/>
          <w:color w:val="000000" w:themeColor="text1"/>
          <w:sz w:val="20"/>
          <w:szCs w:val="20"/>
          <w:lang w:val="en-US"/>
        </w:rPr>
        <w:t>Bro. Antony Swamy,</w:t>
      </w:r>
      <w:r>
        <w:rPr>
          <w:rFonts w:ascii="Arial" w:hAnsi="Arial" w:cs="Arial"/>
          <w:color w:val="000000" w:themeColor="text1"/>
          <w:sz w:val="20"/>
          <w:szCs w:val="20"/>
          <w:lang w:val="en-US"/>
        </w:rPr>
        <w:t xml:space="preserve"> expressed satisfaction at such an initiative. He </w:t>
      </w:r>
      <w:r w:rsidR="00005838" w:rsidRPr="00572CD2">
        <w:rPr>
          <w:rFonts w:ascii="Arial" w:hAnsi="Arial" w:cs="Arial"/>
          <w:color w:val="000000" w:themeColor="text1"/>
          <w:sz w:val="20"/>
          <w:szCs w:val="20"/>
          <w:lang w:val="en-US"/>
        </w:rPr>
        <w:t>stressed how before the launching</w:t>
      </w:r>
      <w:r>
        <w:rPr>
          <w:rFonts w:ascii="Arial" w:hAnsi="Arial" w:cs="Arial"/>
          <w:color w:val="000000" w:themeColor="text1"/>
          <w:sz w:val="20"/>
          <w:szCs w:val="20"/>
          <w:lang w:val="en-US"/>
        </w:rPr>
        <w:t>,</w:t>
      </w:r>
      <w:r w:rsidR="00005838" w:rsidRPr="00572CD2">
        <w:rPr>
          <w:rFonts w:ascii="Arial" w:hAnsi="Arial" w:cs="Arial"/>
          <w:color w:val="000000" w:themeColor="text1"/>
          <w:sz w:val="20"/>
          <w:szCs w:val="20"/>
          <w:lang w:val="en-US"/>
        </w:rPr>
        <w:t xml:space="preserve"> it was quite a challenge to communicate with teachers, especially in the rural areas to pass on or receive information but now those challenges would be lessened.  </w:t>
      </w:r>
    </w:p>
    <w:p w14:paraId="5FF9CE9E" w14:textId="063B3EB3" w:rsidR="008101BB" w:rsidRPr="00572CD2" w:rsidRDefault="008101BB" w:rsidP="00572CD2">
      <w:pPr>
        <w:ind w:left="-284"/>
        <w:jc w:val="both"/>
        <w:rPr>
          <w:rFonts w:ascii="Arial" w:hAnsi="Arial" w:cs="Arial"/>
          <w:color w:val="000000" w:themeColor="text1"/>
          <w:sz w:val="20"/>
          <w:szCs w:val="20"/>
          <w:lang w:val="en-GB"/>
        </w:rPr>
      </w:pPr>
    </w:p>
    <w:p w14:paraId="0D7870F2" w14:textId="77777777" w:rsidR="008101BB" w:rsidRPr="00572CD2" w:rsidRDefault="008101BB"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…………………………………………...ENDS………………………………………………………………….</w:t>
      </w:r>
    </w:p>
    <w:p w14:paraId="6091BCD1" w14:textId="77777777" w:rsidR="008101BB" w:rsidRPr="00572CD2" w:rsidRDefault="008101BB" w:rsidP="00572CD2">
      <w:pPr>
        <w:ind w:left="-284"/>
        <w:jc w:val="both"/>
        <w:rPr>
          <w:rFonts w:ascii="Arial" w:hAnsi="Arial" w:cs="Arial"/>
          <w:b/>
          <w:color w:val="000000" w:themeColor="text1"/>
          <w:sz w:val="20"/>
          <w:szCs w:val="20"/>
        </w:rPr>
      </w:pPr>
    </w:p>
    <w:p w14:paraId="7ABC2033" w14:textId="5A8D6EBD" w:rsidR="008C34F4"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 xml:space="preserve">News item 6 – </w:t>
      </w:r>
      <w:r w:rsidR="008C34F4" w:rsidRPr="00572CD2">
        <w:rPr>
          <w:rFonts w:ascii="Arial" w:eastAsia="Calibri" w:hAnsi="Arial" w:cs="Arial"/>
          <w:b/>
          <w:color w:val="000000" w:themeColor="text1"/>
          <w:sz w:val="20"/>
          <w:szCs w:val="20"/>
        </w:rPr>
        <w:t>Church Media</w:t>
      </w:r>
      <w:r w:rsidR="008C34F4" w:rsidRPr="00572CD2">
        <w:rPr>
          <w:rFonts w:ascii="Arial" w:hAnsi="Arial" w:cs="Arial"/>
          <w:b/>
          <w:color w:val="000000" w:themeColor="text1"/>
          <w:sz w:val="20"/>
          <w:szCs w:val="20"/>
        </w:rPr>
        <w:t xml:space="preserve"> undergo </w:t>
      </w:r>
      <w:r w:rsidR="008C34F4" w:rsidRPr="00572CD2">
        <w:rPr>
          <w:rFonts w:ascii="Arial" w:eastAsia="Calibri" w:hAnsi="Arial" w:cs="Arial"/>
          <w:b/>
          <w:color w:val="000000" w:themeColor="text1"/>
          <w:sz w:val="20"/>
          <w:szCs w:val="20"/>
        </w:rPr>
        <w:t xml:space="preserve">COVID-19 </w:t>
      </w:r>
      <w:r w:rsidR="00D33249" w:rsidRPr="00572CD2">
        <w:rPr>
          <w:rFonts w:ascii="Arial" w:eastAsia="Calibri" w:hAnsi="Arial" w:cs="Arial"/>
          <w:b/>
          <w:color w:val="000000" w:themeColor="text1"/>
          <w:sz w:val="20"/>
          <w:szCs w:val="20"/>
        </w:rPr>
        <w:t xml:space="preserve">Training </w:t>
      </w:r>
      <w:r w:rsidR="008C34F4" w:rsidRPr="00572CD2">
        <w:rPr>
          <w:rFonts w:ascii="Arial" w:eastAsia="Calibri" w:hAnsi="Arial" w:cs="Arial"/>
          <w:b/>
          <w:color w:val="000000" w:themeColor="text1"/>
          <w:sz w:val="20"/>
          <w:szCs w:val="20"/>
        </w:rPr>
        <w:t>Program</w:t>
      </w:r>
    </w:p>
    <w:p w14:paraId="5A5E1230" w14:textId="77777777" w:rsidR="008C34F4" w:rsidRPr="00572CD2" w:rsidRDefault="008C34F4" w:rsidP="00572CD2">
      <w:pPr>
        <w:ind w:left="-284"/>
        <w:jc w:val="both"/>
        <w:rPr>
          <w:rFonts w:ascii="Arial" w:hAnsi="Arial" w:cs="Arial"/>
          <w:b/>
          <w:color w:val="000000" w:themeColor="text1"/>
          <w:sz w:val="20"/>
          <w:szCs w:val="20"/>
        </w:rPr>
      </w:pPr>
    </w:p>
    <w:p w14:paraId="673640B7" w14:textId="4EF727BB" w:rsidR="008C34F4" w:rsidRPr="00572CD2" w:rsidRDefault="008C34F4"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Personnel from various Church Media Outlets and Commissions were fortunate enough to be part of an intense one-day media training program on information sharing amidst the COVID-19 pandemic.</w:t>
      </w:r>
    </w:p>
    <w:p w14:paraId="275D9FB9" w14:textId="77777777" w:rsidR="008C34F4" w:rsidRPr="00572CD2" w:rsidRDefault="008C34F4" w:rsidP="00572CD2">
      <w:pPr>
        <w:ind w:left="-284"/>
        <w:jc w:val="both"/>
        <w:rPr>
          <w:rFonts w:ascii="Arial" w:hAnsi="Arial" w:cs="Arial"/>
          <w:color w:val="000000" w:themeColor="text1"/>
          <w:sz w:val="20"/>
          <w:szCs w:val="20"/>
        </w:rPr>
      </w:pPr>
    </w:p>
    <w:p w14:paraId="4DC53D9E" w14:textId="22F70C7A" w:rsidR="008C34F4" w:rsidRPr="00572CD2" w:rsidRDefault="008C34F4" w:rsidP="00572CD2">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 xml:space="preserve">The workshop held on </w:t>
      </w:r>
      <w:r w:rsidRPr="00572CD2">
        <w:rPr>
          <w:rFonts w:ascii="Arial" w:eastAsia="Calibri" w:hAnsi="Arial" w:cs="Arial"/>
          <w:color w:val="000000" w:themeColor="text1"/>
          <w:sz w:val="20"/>
          <w:szCs w:val="20"/>
        </w:rPr>
        <w:t>Friday</w:t>
      </w:r>
      <w:r w:rsidRPr="00572CD2">
        <w:rPr>
          <w:rFonts w:ascii="Arial" w:hAnsi="Arial" w:cs="Arial"/>
          <w:color w:val="000000" w:themeColor="text1"/>
          <w:sz w:val="20"/>
          <w:szCs w:val="20"/>
        </w:rPr>
        <w:t xml:space="preserve"> 9</w:t>
      </w:r>
      <w:r w:rsidRPr="00572CD2">
        <w:rPr>
          <w:rFonts w:ascii="Arial" w:eastAsia="Calibri" w:hAnsi="Arial" w:cs="Arial"/>
          <w:color w:val="000000" w:themeColor="text1"/>
          <w:sz w:val="20"/>
          <w:szCs w:val="20"/>
          <w:vertAlign w:val="superscript"/>
        </w:rPr>
        <w:t>th</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July</w:t>
      </w:r>
      <w:r w:rsidRPr="00572CD2">
        <w:rPr>
          <w:rFonts w:ascii="Arial" w:hAnsi="Arial" w:cs="Arial"/>
          <w:color w:val="000000" w:themeColor="text1"/>
          <w:sz w:val="20"/>
          <w:szCs w:val="20"/>
        </w:rPr>
        <w:t xml:space="preserve"> 2021, at the CIMC </w:t>
      </w:r>
      <w:proofErr w:type="spellStart"/>
      <w:r w:rsidRPr="00572CD2">
        <w:rPr>
          <w:rFonts w:ascii="Arial" w:eastAsia="Calibri" w:hAnsi="Arial" w:cs="Arial"/>
          <w:color w:val="000000" w:themeColor="text1"/>
          <w:sz w:val="20"/>
          <w:szCs w:val="20"/>
        </w:rPr>
        <w:t>CIMC</w:t>
      </w:r>
      <w:proofErr w:type="spellEnd"/>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Family</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and</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Sexual</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Violence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Action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Committee</w:t>
      </w:r>
      <w:r w:rsidRPr="00572CD2">
        <w:rPr>
          <w:rFonts w:ascii="Arial" w:hAnsi="Arial" w:cs="Arial"/>
          <w:color w:val="000000" w:themeColor="text1"/>
          <w:sz w:val="20"/>
          <w:szCs w:val="20"/>
        </w:rPr>
        <w:t xml:space="preserve">, </w:t>
      </w:r>
      <w:proofErr w:type="spellStart"/>
      <w:r w:rsidRPr="00572CD2">
        <w:rPr>
          <w:rFonts w:ascii="Arial" w:hAnsi="Arial" w:cs="Arial"/>
          <w:color w:val="000000" w:themeColor="text1"/>
          <w:sz w:val="20"/>
          <w:szCs w:val="20"/>
        </w:rPr>
        <w:t>Kon</w:t>
      </w:r>
      <w:r w:rsidR="00F56778">
        <w:rPr>
          <w:rFonts w:ascii="Arial" w:hAnsi="Arial" w:cs="Arial"/>
          <w:color w:val="000000" w:themeColor="text1"/>
          <w:sz w:val="20"/>
          <w:szCs w:val="20"/>
        </w:rPr>
        <w:t>e</w:t>
      </w:r>
      <w:r w:rsidRPr="00572CD2">
        <w:rPr>
          <w:rFonts w:ascii="Arial" w:hAnsi="Arial" w:cs="Arial"/>
          <w:color w:val="000000" w:themeColor="text1"/>
          <w:sz w:val="20"/>
          <w:szCs w:val="20"/>
        </w:rPr>
        <w:t>dobu</w:t>
      </w:r>
      <w:proofErr w:type="spellEnd"/>
      <w:r w:rsidRPr="00572CD2">
        <w:rPr>
          <w:rFonts w:ascii="Arial" w:hAnsi="Arial" w:cs="Arial"/>
          <w:color w:val="000000" w:themeColor="text1"/>
          <w:sz w:val="20"/>
          <w:szCs w:val="20"/>
        </w:rPr>
        <w:t xml:space="preserve">, was facilitated by Mrs Rosa </w:t>
      </w:r>
      <w:proofErr w:type="spellStart"/>
      <w:r w:rsidRPr="00572CD2">
        <w:rPr>
          <w:rFonts w:ascii="Arial" w:hAnsi="Arial" w:cs="Arial"/>
          <w:color w:val="000000" w:themeColor="text1"/>
          <w:sz w:val="20"/>
          <w:szCs w:val="20"/>
        </w:rPr>
        <w:t>Ko</w:t>
      </w:r>
      <w:r w:rsidR="00034AAD">
        <w:rPr>
          <w:rFonts w:ascii="Arial" w:hAnsi="Arial" w:cs="Arial"/>
          <w:color w:val="000000" w:themeColor="text1"/>
          <w:sz w:val="20"/>
          <w:szCs w:val="20"/>
        </w:rPr>
        <w:t>ia</w:t>
      </w:r>
      <w:r w:rsidRPr="00572CD2">
        <w:rPr>
          <w:rFonts w:ascii="Arial" w:hAnsi="Arial" w:cs="Arial"/>
          <w:color w:val="000000" w:themeColor="text1"/>
          <w:sz w:val="20"/>
          <w:szCs w:val="20"/>
        </w:rPr>
        <w:t>n</w:t>
      </w:r>
      <w:proofErr w:type="spellEnd"/>
      <w:r w:rsidRPr="00572CD2">
        <w:rPr>
          <w:rFonts w:ascii="Arial" w:hAnsi="Arial" w:cs="Arial"/>
          <w:color w:val="000000" w:themeColor="text1"/>
          <w:sz w:val="20"/>
          <w:szCs w:val="20"/>
        </w:rPr>
        <w:t xml:space="preserve">, </w:t>
      </w:r>
      <w:r w:rsidR="00034AAD">
        <w:rPr>
          <w:rFonts w:ascii="Arial" w:hAnsi="Arial" w:cs="Arial"/>
          <w:color w:val="000000" w:themeColor="text1"/>
          <w:sz w:val="20"/>
          <w:szCs w:val="20"/>
        </w:rPr>
        <w:t>Editor</w:t>
      </w:r>
      <w:r w:rsidRPr="00572CD2">
        <w:rPr>
          <w:rFonts w:ascii="Arial" w:hAnsi="Arial" w:cs="Arial"/>
          <w:color w:val="000000" w:themeColor="text1"/>
          <w:sz w:val="20"/>
          <w:szCs w:val="20"/>
        </w:rPr>
        <w:t xml:space="preserve"> of </w:t>
      </w:r>
      <w:proofErr w:type="spellStart"/>
      <w:r w:rsidRPr="00572CD2">
        <w:rPr>
          <w:rFonts w:ascii="Arial" w:hAnsi="Arial" w:cs="Arial"/>
          <w:color w:val="000000" w:themeColor="text1"/>
          <w:sz w:val="20"/>
          <w:szCs w:val="20"/>
        </w:rPr>
        <w:t>Wantok</w:t>
      </w:r>
      <w:proofErr w:type="spellEnd"/>
      <w:r w:rsidRPr="00572CD2">
        <w:rPr>
          <w:rFonts w:ascii="Arial" w:hAnsi="Arial" w:cs="Arial"/>
          <w:color w:val="000000" w:themeColor="text1"/>
          <w:sz w:val="20"/>
          <w:szCs w:val="20"/>
        </w:rPr>
        <w:t xml:space="preserve"> Newspaper, and </w:t>
      </w:r>
      <w:r w:rsidRPr="00572CD2">
        <w:rPr>
          <w:rFonts w:ascii="Arial" w:eastAsia="Calibri" w:hAnsi="Arial" w:cs="Arial"/>
          <w:color w:val="000000" w:themeColor="text1"/>
          <w:sz w:val="20"/>
          <w:szCs w:val="20"/>
        </w:rPr>
        <w:t>sponsored</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by</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International</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Foundation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for</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Electoral</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Systems</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and</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ABC</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International</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Development</w:t>
      </w:r>
      <w:r w:rsidRPr="00572CD2">
        <w:rPr>
          <w:rFonts w:ascii="Arial" w:hAnsi="Arial" w:cs="Arial"/>
          <w:color w:val="000000" w:themeColor="text1"/>
          <w:sz w:val="20"/>
          <w:szCs w:val="20"/>
        </w:rPr>
        <w:t xml:space="preserve">. It had the involvement of 12 </w:t>
      </w:r>
      <w:r w:rsidRPr="00572CD2">
        <w:rPr>
          <w:rFonts w:ascii="Arial" w:eastAsia="Calibri" w:hAnsi="Arial" w:cs="Arial"/>
          <w:color w:val="000000" w:themeColor="text1"/>
          <w:sz w:val="20"/>
          <w:szCs w:val="20"/>
        </w:rPr>
        <w:t>participants</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from</w:t>
      </w:r>
      <w:r w:rsidRPr="00572CD2">
        <w:rPr>
          <w:rFonts w:ascii="Arial" w:hAnsi="Arial" w:cs="Arial"/>
          <w:color w:val="000000" w:themeColor="text1"/>
          <w:sz w:val="20"/>
          <w:szCs w:val="20"/>
        </w:rPr>
        <w:t xml:space="preserve"> the </w:t>
      </w:r>
      <w:r w:rsidRPr="00572CD2">
        <w:rPr>
          <w:rFonts w:ascii="Arial" w:eastAsia="Calibri" w:hAnsi="Arial" w:cs="Arial"/>
          <w:color w:val="000000" w:themeColor="text1"/>
          <w:sz w:val="20"/>
          <w:szCs w:val="20"/>
        </w:rPr>
        <w:t>Social</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Communications</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Commission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of</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the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Catholic</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Bishops</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Conference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PNGSI</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Radio</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Maria</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PNG</w:t>
      </w:r>
      <w:r w:rsidRPr="00572CD2">
        <w:rPr>
          <w:rFonts w:ascii="Arial" w:hAnsi="Arial" w:cs="Arial"/>
          <w:color w:val="000000" w:themeColor="text1"/>
          <w:sz w:val="20"/>
          <w:szCs w:val="20"/>
        </w:rPr>
        <w:t xml:space="preserve">, and the </w:t>
      </w:r>
      <w:proofErr w:type="spellStart"/>
      <w:r w:rsidRPr="00572CD2">
        <w:rPr>
          <w:rFonts w:ascii="Arial" w:eastAsia="Calibri" w:hAnsi="Arial" w:cs="Arial"/>
          <w:color w:val="000000" w:themeColor="text1"/>
          <w:sz w:val="20"/>
          <w:szCs w:val="20"/>
        </w:rPr>
        <w:t>Wantok</w:t>
      </w:r>
      <w:proofErr w:type="spellEnd"/>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Newspaper.</w:t>
      </w:r>
    </w:p>
    <w:p w14:paraId="22D9C632" w14:textId="77777777" w:rsidR="008C34F4" w:rsidRPr="00572CD2" w:rsidRDefault="008C34F4" w:rsidP="00572CD2">
      <w:pPr>
        <w:ind w:left="-284"/>
        <w:jc w:val="both"/>
        <w:rPr>
          <w:rFonts w:ascii="Arial" w:hAnsi="Arial" w:cs="Arial"/>
          <w:color w:val="000000" w:themeColor="text1"/>
          <w:sz w:val="20"/>
          <w:szCs w:val="20"/>
        </w:rPr>
      </w:pPr>
    </w:p>
    <w:p w14:paraId="17951FF1" w14:textId="77777777" w:rsidR="008C34F4" w:rsidRPr="00572CD2" w:rsidRDefault="008C34F4" w:rsidP="00572CD2">
      <w:pPr>
        <w:ind w:left="-284"/>
        <w:jc w:val="both"/>
        <w:rPr>
          <w:rFonts w:ascii="Arial" w:hAnsi="Arial" w:cs="Arial"/>
          <w:color w:val="000000" w:themeColor="text1"/>
          <w:sz w:val="20"/>
          <w:szCs w:val="20"/>
        </w:rPr>
      </w:pPr>
      <w:r w:rsidRPr="00572CD2">
        <w:rPr>
          <w:rFonts w:ascii="Arial" w:eastAsia="Calibri" w:hAnsi="Arial" w:cs="Arial"/>
          <w:color w:val="000000" w:themeColor="text1"/>
          <w:sz w:val="20"/>
          <w:szCs w:val="20"/>
        </w:rPr>
        <w:t>Covered in the workshop were the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three main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types</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of</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Wrong</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Information’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that</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was</w:t>
      </w:r>
      <w:r w:rsidRPr="00572CD2">
        <w:rPr>
          <w:rFonts w:ascii="Arial" w:hAnsi="Arial" w:cs="Arial"/>
          <w:color w:val="000000" w:themeColor="text1"/>
          <w:sz w:val="20"/>
          <w:szCs w:val="20"/>
        </w:rPr>
        <w:t xml:space="preserve"> being disseminated that </w:t>
      </w:r>
      <w:r w:rsidRPr="00572CD2">
        <w:rPr>
          <w:rFonts w:ascii="Arial" w:eastAsia="Calibri" w:hAnsi="Arial" w:cs="Arial"/>
          <w:color w:val="000000" w:themeColor="text1"/>
          <w:sz w:val="20"/>
          <w:szCs w:val="20"/>
        </w:rPr>
        <w:t>caused</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hesitance</w:t>
      </w:r>
      <w:r w:rsidRPr="00572CD2">
        <w:rPr>
          <w:rFonts w:ascii="Arial" w:hAnsi="Arial" w:cs="Arial"/>
          <w:color w:val="000000" w:themeColor="text1"/>
          <w:sz w:val="20"/>
          <w:szCs w:val="20"/>
        </w:rPr>
        <w:t xml:space="preserve"> and clouded judgment among </w:t>
      </w:r>
      <w:r w:rsidRPr="00572CD2">
        <w:rPr>
          <w:rFonts w:ascii="Arial" w:eastAsia="Calibri" w:hAnsi="Arial" w:cs="Arial"/>
          <w:color w:val="000000" w:themeColor="text1"/>
          <w:sz w:val="20"/>
          <w:szCs w:val="20"/>
        </w:rPr>
        <w:t>the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public</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sphere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in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their</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need</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to</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discern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correct</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truthful</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and</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reliable</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information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namely</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Misinformation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Disinformation</w:t>
      </w:r>
      <w:r w:rsidRPr="00572CD2">
        <w:rPr>
          <w:rFonts w:ascii="Arial" w:hAnsi="Arial" w:cs="Arial"/>
          <w:color w:val="000000" w:themeColor="text1"/>
          <w:sz w:val="20"/>
          <w:szCs w:val="20"/>
        </w:rPr>
        <w:t xml:space="preserve">, </w:t>
      </w:r>
      <w:r w:rsidRPr="00572CD2">
        <w:rPr>
          <w:rFonts w:ascii="Arial" w:eastAsia="Calibri" w:hAnsi="Arial" w:cs="Arial"/>
          <w:color w:val="000000" w:themeColor="text1"/>
          <w:sz w:val="20"/>
          <w:szCs w:val="20"/>
        </w:rPr>
        <w:t>and</w:t>
      </w:r>
      <w:r w:rsidRPr="00572CD2">
        <w:rPr>
          <w:rFonts w:ascii="Arial" w:hAnsi="Arial" w:cs="Arial"/>
          <w:color w:val="000000" w:themeColor="text1"/>
          <w:sz w:val="20"/>
          <w:szCs w:val="20"/>
        </w:rPr>
        <w:t xml:space="preserve"> </w:t>
      </w:r>
      <w:proofErr w:type="spellStart"/>
      <w:r w:rsidRPr="00572CD2">
        <w:rPr>
          <w:rFonts w:ascii="Arial" w:eastAsia="Calibri" w:hAnsi="Arial" w:cs="Arial"/>
          <w:color w:val="000000" w:themeColor="text1"/>
          <w:sz w:val="20"/>
          <w:szCs w:val="20"/>
        </w:rPr>
        <w:t>Malinformation</w:t>
      </w:r>
      <w:proofErr w:type="spellEnd"/>
      <w:r w:rsidRPr="00572CD2">
        <w:rPr>
          <w:rFonts w:ascii="Arial" w:hAnsi="Arial" w:cs="Arial"/>
          <w:color w:val="000000" w:themeColor="text1"/>
          <w:sz w:val="20"/>
          <w:szCs w:val="20"/>
        </w:rPr>
        <w:t>.</w:t>
      </w:r>
    </w:p>
    <w:p w14:paraId="7B1C434C" w14:textId="77777777" w:rsidR="008101BB" w:rsidRPr="00572CD2" w:rsidRDefault="008101BB" w:rsidP="00572CD2">
      <w:pPr>
        <w:ind w:left="-284"/>
        <w:jc w:val="both"/>
        <w:rPr>
          <w:rFonts w:ascii="Arial" w:hAnsi="Arial" w:cs="Arial"/>
          <w:color w:val="000000" w:themeColor="text1"/>
          <w:sz w:val="20"/>
          <w:szCs w:val="20"/>
          <w:shd w:val="clear" w:color="auto" w:fill="FFFFFF"/>
        </w:rPr>
      </w:pPr>
    </w:p>
    <w:p w14:paraId="165BA423" w14:textId="1776D332" w:rsidR="008101BB" w:rsidRPr="00572CD2" w:rsidRDefault="008101BB" w:rsidP="00732EED">
      <w:pPr>
        <w:ind w:left="-284"/>
        <w:jc w:val="both"/>
        <w:rPr>
          <w:rFonts w:ascii="Arial" w:hAnsi="Arial" w:cs="Arial"/>
          <w:color w:val="000000" w:themeColor="text1"/>
          <w:sz w:val="20"/>
          <w:szCs w:val="20"/>
        </w:rPr>
      </w:pPr>
      <w:r w:rsidRPr="00572CD2">
        <w:rPr>
          <w:rFonts w:ascii="Arial" w:hAnsi="Arial" w:cs="Arial"/>
          <w:color w:val="000000" w:themeColor="text1"/>
          <w:sz w:val="20"/>
          <w:szCs w:val="20"/>
        </w:rPr>
        <w:lastRenderedPageBreak/>
        <w:t>………………………………………...ENDS……………………………………………………………………</w:t>
      </w:r>
    </w:p>
    <w:p w14:paraId="6F5F814C" w14:textId="77777777" w:rsidR="00572CD2" w:rsidRDefault="00572CD2" w:rsidP="00572CD2">
      <w:pPr>
        <w:ind w:left="-284"/>
        <w:jc w:val="both"/>
        <w:rPr>
          <w:rFonts w:ascii="Arial" w:hAnsi="Arial" w:cs="Arial"/>
          <w:b/>
          <w:color w:val="000000" w:themeColor="text1"/>
          <w:sz w:val="20"/>
          <w:szCs w:val="20"/>
        </w:rPr>
      </w:pPr>
    </w:p>
    <w:p w14:paraId="417B0559" w14:textId="77777777" w:rsidR="00572CD2" w:rsidRDefault="00572CD2" w:rsidP="00572CD2">
      <w:pPr>
        <w:ind w:left="-284"/>
        <w:jc w:val="both"/>
        <w:rPr>
          <w:rFonts w:ascii="Arial" w:hAnsi="Arial" w:cs="Arial"/>
          <w:b/>
          <w:color w:val="000000" w:themeColor="text1"/>
          <w:sz w:val="20"/>
          <w:szCs w:val="20"/>
        </w:rPr>
      </w:pPr>
    </w:p>
    <w:p w14:paraId="5E39CD3E" w14:textId="2B7E6E66" w:rsidR="00572CD2" w:rsidRPr="00572CD2" w:rsidRDefault="00572CD2" w:rsidP="00572CD2">
      <w:pPr>
        <w:ind w:left="-284"/>
        <w:jc w:val="both"/>
        <w:rPr>
          <w:rFonts w:ascii="Arial" w:hAnsi="Arial" w:cs="Arial"/>
          <w:sz w:val="20"/>
          <w:szCs w:val="20"/>
        </w:rPr>
      </w:pPr>
      <w:r w:rsidRPr="00572CD2">
        <w:rPr>
          <w:rFonts w:ascii="Arial" w:hAnsi="Arial" w:cs="Arial"/>
          <w:b/>
          <w:color w:val="000000" w:themeColor="text1"/>
          <w:sz w:val="20"/>
          <w:szCs w:val="20"/>
        </w:rPr>
        <w:t xml:space="preserve">News item 7 </w:t>
      </w:r>
      <w:r>
        <w:rPr>
          <w:rFonts w:ascii="Arial" w:hAnsi="Arial" w:cs="Arial"/>
          <w:b/>
          <w:color w:val="000000" w:themeColor="text1"/>
          <w:sz w:val="20"/>
          <w:szCs w:val="20"/>
        </w:rPr>
        <w:t>–</w:t>
      </w:r>
      <w:r w:rsidR="004D15E8">
        <w:rPr>
          <w:rFonts w:ascii="Arial" w:hAnsi="Arial" w:cs="Arial"/>
          <w:b/>
          <w:color w:val="000000" w:themeColor="text1"/>
          <w:sz w:val="20"/>
          <w:szCs w:val="20"/>
        </w:rPr>
        <w:t xml:space="preserve"> DWU celebrates Feast of</w:t>
      </w:r>
      <w:r w:rsidRPr="00572CD2">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Bl</w:t>
      </w:r>
      <w:proofErr w:type="spellEnd"/>
      <w:r>
        <w:rPr>
          <w:rFonts w:ascii="Arial" w:hAnsi="Arial" w:cs="Arial"/>
          <w:b/>
          <w:color w:val="000000" w:themeColor="text1"/>
          <w:sz w:val="20"/>
          <w:szCs w:val="20"/>
        </w:rPr>
        <w:t xml:space="preserve"> </w:t>
      </w:r>
      <w:r w:rsidRPr="00572CD2">
        <w:rPr>
          <w:rFonts w:ascii="Arial" w:hAnsi="Arial" w:cs="Arial"/>
          <w:b/>
          <w:color w:val="222222"/>
          <w:sz w:val="20"/>
          <w:szCs w:val="20"/>
        </w:rPr>
        <w:t xml:space="preserve">Peter Torot </w:t>
      </w:r>
    </w:p>
    <w:p w14:paraId="26E3758A" w14:textId="77777777" w:rsidR="00572CD2" w:rsidRDefault="00572CD2" w:rsidP="00572CD2">
      <w:pPr>
        <w:ind w:left="-284"/>
        <w:jc w:val="both"/>
        <w:rPr>
          <w:rFonts w:ascii="Arial" w:hAnsi="Arial" w:cs="Arial"/>
          <w:color w:val="222222"/>
          <w:sz w:val="20"/>
          <w:szCs w:val="20"/>
        </w:rPr>
      </w:pPr>
    </w:p>
    <w:p w14:paraId="6A83A5C1" w14:textId="406E2794" w:rsidR="00572CD2" w:rsidRPr="00572CD2" w:rsidRDefault="00572CD2" w:rsidP="00572CD2">
      <w:pPr>
        <w:ind w:left="-284"/>
        <w:jc w:val="both"/>
        <w:rPr>
          <w:rFonts w:ascii="Arial" w:hAnsi="Arial" w:cs="Arial"/>
          <w:color w:val="222222"/>
          <w:sz w:val="20"/>
          <w:szCs w:val="20"/>
        </w:rPr>
      </w:pPr>
      <w:r>
        <w:rPr>
          <w:rFonts w:ascii="Arial" w:hAnsi="Arial" w:cs="Arial"/>
          <w:color w:val="222222"/>
          <w:sz w:val="20"/>
          <w:szCs w:val="20"/>
        </w:rPr>
        <w:t xml:space="preserve">Papua </w:t>
      </w:r>
      <w:r w:rsidRPr="00572CD2">
        <w:rPr>
          <w:rFonts w:ascii="Arial" w:hAnsi="Arial" w:cs="Arial"/>
          <w:color w:val="222222"/>
          <w:sz w:val="20"/>
          <w:szCs w:val="20"/>
        </w:rPr>
        <w:t>New Guinea and Solomon Islands students came together on Wednesday 7</w:t>
      </w:r>
      <w:r w:rsidRPr="00572CD2">
        <w:rPr>
          <w:rFonts w:ascii="Arial" w:hAnsi="Arial" w:cs="Arial"/>
          <w:color w:val="222222"/>
          <w:sz w:val="20"/>
          <w:szCs w:val="20"/>
          <w:vertAlign w:val="superscript"/>
        </w:rPr>
        <w:t>th</w:t>
      </w:r>
      <w:r w:rsidRPr="00572CD2">
        <w:rPr>
          <w:rFonts w:ascii="Arial" w:hAnsi="Arial" w:cs="Arial"/>
          <w:color w:val="222222"/>
          <w:sz w:val="20"/>
          <w:szCs w:val="20"/>
        </w:rPr>
        <w:t xml:space="preserve"> July with a lively and beautiful choir leading the evening liturgy to celebrate Blessed Peter </w:t>
      </w:r>
      <w:proofErr w:type="spellStart"/>
      <w:r w:rsidRPr="00572CD2">
        <w:rPr>
          <w:rFonts w:ascii="Arial" w:hAnsi="Arial" w:cs="Arial"/>
          <w:color w:val="222222"/>
          <w:sz w:val="20"/>
          <w:szCs w:val="20"/>
        </w:rPr>
        <w:t>Torot’s</w:t>
      </w:r>
      <w:proofErr w:type="spellEnd"/>
      <w:r w:rsidRPr="00572CD2">
        <w:rPr>
          <w:rFonts w:ascii="Arial" w:hAnsi="Arial" w:cs="Arial"/>
          <w:color w:val="222222"/>
          <w:sz w:val="20"/>
          <w:szCs w:val="20"/>
        </w:rPr>
        <w:t xml:space="preserve"> day.</w:t>
      </w:r>
    </w:p>
    <w:p w14:paraId="7BD4829B" w14:textId="77777777" w:rsidR="00572CD2" w:rsidRPr="00572CD2" w:rsidRDefault="00572CD2" w:rsidP="00572CD2">
      <w:pPr>
        <w:ind w:left="-284"/>
        <w:jc w:val="both"/>
        <w:rPr>
          <w:rFonts w:ascii="Arial" w:hAnsi="Arial" w:cs="Arial"/>
          <w:color w:val="222222"/>
          <w:sz w:val="20"/>
          <w:szCs w:val="20"/>
        </w:rPr>
      </w:pPr>
    </w:p>
    <w:p w14:paraId="577ABBF9" w14:textId="22A36527" w:rsidR="00572CD2" w:rsidRPr="00572CD2" w:rsidRDefault="00572CD2" w:rsidP="00572CD2">
      <w:pPr>
        <w:ind w:left="-284"/>
        <w:jc w:val="both"/>
        <w:rPr>
          <w:rFonts w:ascii="Arial" w:hAnsi="Arial" w:cs="Arial"/>
          <w:color w:val="222222"/>
          <w:sz w:val="20"/>
          <w:szCs w:val="20"/>
        </w:rPr>
      </w:pPr>
      <w:r w:rsidRPr="00572CD2">
        <w:rPr>
          <w:rFonts w:ascii="Arial" w:hAnsi="Arial" w:cs="Arial"/>
          <w:color w:val="222222"/>
          <w:sz w:val="20"/>
          <w:szCs w:val="20"/>
        </w:rPr>
        <w:t xml:space="preserve">The main celebrant was Fr. </w:t>
      </w:r>
      <w:proofErr w:type="spellStart"/>
      <w:r w:rsidRPr="00572CD2">
        <w:rPr>
          <w:rFonts w:ascii="Arial" w:hAnsi="Arial" w:cs="Arial"/>
          <w:color w:val="222222"/>
          <w:sz w:val="20"/>
          <w:szCs w:val="20"/>
        </w:rPr>
        <w:t>Yanus</w:t>
      </w:r>
      <w:proofErr w:type="spellEnd"/>
      <w:r w:rsidRPr="00572CD2">
        <w:rPr>
          <w:rFonts w:ascii="Arial" w:hAnsi="Arial" w:cs="Arial"/>
          <w:color w:val="222222"/>
          <w:sz w:val="20"/>
          <w:szCs w:val="20"/>
        </w:rPr>
        <w:t xml:space="preserve"> SVD. He reminded the congregation of Blessed Peter </w:t>
      </w:r>
      <w:proofErr w:type="spellStart"/>
      <w:r w:rsidRPr="00572CD2">
        <w:rPr>
          <w:rFonts w:ascii="Arial" w:hAnsi="Arial" w:cs="Arial"/>
          <w:color w:val="222222"/>
          <w:sz w:val="20"/>
          <w:szCs w:val="20"/>
        </w:rPr>
        <w:t>Torot’s</w:t>
      </w:r>
      <w:proofErr w:type="spellEnd"/>
      <w:r w:rsidRPr="00572CD2">
        <w:rPr>
          <w:rFonts w:ascii="Arial" w:hAnsi="Arial" w:cs="Arial"/>
          <w:color w:val="222222"/>
          <w:sz w:val="20"/>
          <w:szCs w:val="20"/>
        </w:rPr>
        <w:t xml:space="preserve"> faith in the face of difficulties and for us to emulate this faith.</w:t>
      </w:r>
    </w:p>
    <w:p w14:paraId="716C6028" w14:textId="77777777" w:rsidR="00572CD2" w:rsidRPr="00572CD2" w:rsidRDefault="00572CD2" w:rsidP="00572CD2">
      <w:pPr>
        <w:ind w:left="-284"/>
        <w:jc w:val="both"/>
        <w:rPr>
          <w:rFonts w:ascii="Arial" w:hAnsi="Arial" w:cs="Arial"/>
          <w:color w:val="222222"/>
          <w:sz w:val="20"/>
          <w:szCs w:val="20"/>
        </w:rPr>
      </w:pPr>
    </w:p>
    <w:p w14:paraId="3EBA0D20" w14:textId="751F07FC" w:rsidR="00572CD2" w:rsidRPr="00572CD2" w:rsidRDefault="00572CD2" w:rsidP="00391CE9">
      <w:pPr>
        <w:ind w:left="-284"/>
        <w:jc w:val="both"/>
        <w:rPr>
          <w:rFonts w:ascii="Arial" w:hAnsi="Arial" w:cs="Arial"/>
          <w:color w:val="222222"/>
          <w:sz w:val="20"/>
          <w:szCs w:val="20"/>
        </w:rPr>
      </w:pPr>
      <w:r w:rsidRPr="00572CD2">
        <w:rPr>
          <w:rFonts w:ascii="Arial" w:hAnsi="Arial" w:cs="Arial"/>
          <w:color w:val="222222"/>
          <w:sz w:val="20"/>
          <w:szCs w:val="20"/>
        </w:rPr>
        <w:t xml:space="preserve">There was an amazing and solemn atmosphere in the chapel as the choir sang songs with angelic voices in the </w:t>
      </w:r>
      <w:proofErr w:type="spellStart"/>
      <w:r w:rsidRPr="00572CD2">
        <w:rPr>
          <w:rFonts w:ascii="Arial" w:hAnsi="Arial" w:cs="Arial"/>
          <w:color w:val="222222"/>
          <w:sz w:val="20"/>
          <w:szCs w:val="20"/>
        </w:rPr>
        <w:t>Kuanua</w:t>
      </w:r>
      <w:proofErr w:type="spellEnd"/>
      <w:r w:rsidRPr="00572CD2">
        <w:rPr>
          <w:rFonts w:ascii="Arial" w:hAnsi="Arial" w:cs="Arial"/>
          <w:color w:val="222222"/>
          <w:sz w:val="20"/>
          <w:szCs w:val="20"/>
        </w:rPr>
        <w:t xml:space="preserve"> vernacular.</w:t>
      </w:r>
      <w:r w:rsidR="00391CE9">
        <w:rPr>
          <w:rFonts w:ascii="Arial" w:hAnsi="Arial" w:cs="Arial"/>
          <w:color w:val="222222"/>
          <w:sz w:val="20"/>
          <w:szCs w:val="20"/>
        </w:rPr>
        <w:t xml:space="preserve"> </w:t>
      </w:r>
      <w:r w:rsidRPr="00572CD2">
        <w:rPr>
          <w:rFonts w:ascii="Arial" w:hAnsi="Arial" w:cs="Arial"/>
          <w:color w:val="222222"/>
          <w:sz w:val="20"/>
          <w:szCs w:val="20"/>
        </w:rPr>
        <w:t xml:space="preserve">The Mass also </w:t>
      </w:r>
      <w:proofErr w:type="spellStart"/>
      <w:r w:rsidRPr="00572CD2">
        <w:rPr>
          <w:rFonts w:ascii="Arial" w:hAnsi="Arial" w:cs="Arial"/>
          <w:color w:val="222222"/>
          <w:sz w:val="20"/>
          <w:szCs w:val="20"/>
        </w:rPr>
        <w:t>honored</w:t>
      </w:r>
      <w:proofErr w:type="spellEnd"/>
      <w:r w:rsidRPr="00572CD2">
        <w:rPr>
          <w:rFonts w:ascii="Arial" w:hAnsi="Arial" w:cs="Arial"/>
          <w:color w:val="222222"/>
          <w:sz w:val="20"/>
          <w:szCs w:val="20"/>
        </w:rPr>
        <w:t xml:space="preserve"> the Solomon Islands 43</w:t>
      </w:r>
      <w:r w:rsidRPr="00572CD2">
        <w:rPr>
          <w:rFonts w:ascii="Arial" w:hAnsi="Arial" w:cs="Arial"/>
          <w:color w:val="222222"/>
          <w:sz w:val="20"/>
          <w:szCs w:val="20"/>
          <w:vertAlign w:val="superscript"/>
        </w:rPr>
        <w:t>rd</w:t>
      </w:r>
      <w:r w:rsidRPr="00572CD2">
        <w:rPr>
          <w:rFonts w:ascii="Arial" w:hAnsi="Arial" w:cs="Arial"/>
          <w:color w:val="222222"/>
          <w:sz w:val="20"/>
          <w:szCs w:val="20"/>
        </w:rPr>
        <w:t> anniversary of Independence which also falls on 7</w:t>
      </w:r>
      <w:r w:rsidR="00391CE9" w:rsidRPr="00391CE9">
        <w:rPr>
          <w:rFonts w:ascii="Arial" w:hAnsi="Arial" w:cs="Arial"/>
          <w:color w:val="222222"/>
          <w:sz w:val="20"/>
          <w:szCs w:val="20"/>
          <w:vertAlign w:val="superscript"/>
        </w:rPr>
        <w:t>th</w:t>
      </w:r>
      <w:r w:rsidRPr="00572CD2">
        <w:rPr>
          <w:rFonts w:ascii="Arial" w:hAnsi="Arial" w:cs="Arial"/>
          <w:color w:val="222222"/>
          <w:sz w:val="20"/>
          <w:szCs w:val="20"/>
        </w:rPr>
        <w:t xml:space="preserve"> July.</w:t>
      </w:r>
    </w:p>
    <w:p w14:paraId="6B06F975" w14:textId="77777777" w:rsidR="00572CD2" w:rsidRPr="00572CD2" w:rsidRDefault="00572CD2" w:rsidP="00572CD2">
      <w:pPr>
        <w:ind w:left="-284"/>
        <w:jc w:val="both"/>
        <w:rPr>
          <w:rFonts w:ascii="Arial" w:hAnsi="Arial" w:cs="Arial"/>
          <w:color w:val="222222"/>
          <w:sz w:val="20"/>
          <w:szCs w:val="20"/>
        </w:rPr>
      </w:pPr>
    </w:p>
    <w:p w14:paraId="02966BF5" w14:textId="77777777" w:rsidR="00572CD2" w:rsidRPr="00572CD2" w:rsidRDefault="00572CD2" w:rsidP="00572CD2">
      <w:pPr>
        <w:ind w:left="-284"/>
        <w:jc w:val="both"/>
        <w:rPr>
          <w:rFonts w:ascii="Arial" w:hAnsi="Arial" w:cs="Arial"/>
          <w:color w:val="222222"/>
          <w:sz w:val="20"/>
          <w:szCs w:val="20"/>
        </w:rPr>
      </w:pPr>
      <w:r w:rsidRPr="00572CD2">
        <w:rPr>
          <w:rFonts w:ascii="Arial" w:hAnsi="Arial" w:cs="Arial"/>
          <w:color w:val="222222"/>
          <w:sz w:val="20"/>
          <w:szCs w:val="20"/>
        </w:rPr>
        <w:t xml:space="preserve">Meanwhile, celebrations to commemorate the feast of Blessed Peter </w:t>
      </w:r>
      <w:proofErr w:type="spellStart"/>
      <w:r w:rsidRPr="00572CD2">
        <w:rPr>
          <w:rFonts w:ascii="Arial" w:hAnsi="Arial" w:cs="Arial"/>
          <w:color w:val="222222"/>
          <w:sz w:val="20"/>
          <w:szCs w:val="20"/>
        </w:rPr>
        <w:t>ToRot</w:t>
      </w:r>
      <w:proofErr w:type="spellEnd"/>
      <w:r w:rsidRPr="00572CD2">
        <w:rPr>
          <w:rFonts w:ascii="Arial" w:hAnsi="Arial" w:cs="Arial"/>
          <w:color w:val="222222"/>
          <w:sz w:val="20"/>
          <w:szCs w:val="20"/>
        </w:rPr>
        <w:t xml:space="preserve"> were held in other parts of the country.</w:t>
      </w:r>
    </w:p>
    <w:p w14:paraId="545A2F5E" w14:textId="1EA7876D" w:rsidR="008101BB" w:rsidRPr="00572CD2" w:rsidRDefault="008101BB" w:rsidP="00572CD2">
      <w:pPr>
        <w:ind w:left="-284"/>
        <w:jc w:val="both"/>
        <w:rPr>
          <w:rFonts w:ascii="Arial" w:hAnsi="Arial" w:cs="Arial"/>
          <w:b/>
          <w:color w:val="000000" w:themeColor="text1"/>
          <w:sz w:val="20"/>
          <w:szCs w:val="20"/>
        </w:rPr>
      </w:pPr>
    </w:p>
    <w:p w14:paraId="386796D1" w14:textId="77777777" w:rsidR="00732EED" w:rsidRDefault="00572CD2" w:rsidP="00732EED">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………………………………………...ENDS……………………………………………………………………</w:t>
      </w:r>
    </w:p>
    <w:p w14:paraId="35EF92C6" w14:textId="77777777" w:rsidR="00732EED" w:rsidRDefault="00732EED" w:rsidP="00732EED">
      <w:pPr>
        <w:ind w:left="-284"/>
        <w:jc w:val="both"/>
        <w:rPr>
          <w:rFonts w:ascii="Arial" w:hAnsi="Arial" w:cs="Arial"/>
          <w:color w:val="000000" w:themeColor="text1"/>
          <w:sz w:val="20"/>
          <w:szCs w:val="20"/>
        </w:rPr>
      </w:pPr>
    </w:p>
    <w:p w14:paraId="202EB89A" w14:textId="42DE794A" w:rsidR="00732EED" w:rsidRDefault="00732EED" w:rsidP="00732EED">
      <w:pPr>
        <w:ind w:left="-284"/>
        <w:jc w:val="both"/>
        <w:rPr>
          <w:rFonts w:ascii="Arial" w:hAnsi="Arial" w:cs="Arial"/>
          <w:color w:val="000000" w:themeColor="text1"/>
          <w:sz w:val="20"/>
          <w:szCs w:val="20"/>
        </w:rPr>
      </w:pPr>
      <w:r w:rsidRPr="00572CD2">
        <w:rPr>
          <w:rFonts w:ascii="Arial" w:hAnsi="Arial" w:cs="Arial"/>
          <w:b/>
          <w:color w:val="000000" w:themeColor="text1"/>
          <w:sz w:val="20"/>
          <w:szCs w:val="20"/>
        </w:rPr>
        <w:t xml:space="preserve">News item </w:t>
      </w:r>
      <w:r>
        <w:rPr>
          <w:rFonts w:ascii="Arial" w:hAnsi="Arial" w:cs="Arial"/>
          <w:b/>
          <w:color w:val="000000" w:themeColor="text1"/>
          <w:sz w:val="20"/>
          <w:szCs w:val="20"/>
        </w:rPr>
        <w:t xml:space="preserve">8 - </w:t>
      </w:r>
      <w:r>
        <w:rPr>
          <w:rFonts w:ascii="Arial" w:hAnsi="Arial" w:cs="Arial"/>
          <w:b/>
          <w:bCs/>
          <w:sz w:val="21"/>
          <w:szCs w:val="21"/>
          <w:lang w:val="en-US"/>
        </w:rPr>
        <w:t>Supporting women and girls in rural areas</w:t>
      </w:r>
    </w:p>
    <w:p w14:paraId="58A44AAC" w14:textId="77777777" w:rsidR="00732EED" w:rsidRDefault="00732EED" w:rsidP="00732EED">
      <w:pPr>
        <w:ind w:left="-284"/>
        <w:jc w:val="both"/>
        <w:rPr>
          <w:rFonts w:ascii="Arial" w:hAnsi="Arial" w:cs="Arial"/>
          <w:b/>
          <w:bCs/>
          <w:color w:val="222222"/>
          <w:sz w:val="20"/>
          <w:szCs w:val="20"/>
          <w:lang w:val="en-US" w:eastAsia="en-GB"/>
        </w:rPr>
      </w:pPr>
    </w:p>
    <w:p w14:paraId="1786E1E5" w14:textId="2E621516"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A breakfast talk fundraiser to support girls, vulnerable women and communities in remote areas of Papua New Guinea was hosted by the Lasallian Women of Hope group on Saturday</w:t>
      </w:r>
      <w:r w:rsidR="0045056D">
        <w:rPr>
          <w:rFonts w:ascii="Arial" w:hAnsi="Arial" w:cs="Arial"/>
          <w:color w:val="222222"/>
          <w:sz w:val="20"/>
          <w:szCs w:val="20"/>
          <w:lang w:val="en-US" w:eastAsia="en-GB"/>
        </w:rPr>
        <w:t xml:space="preserve"> </w:t>
      </w:r>
      <w:r w:rsidRPr="00732EED">
        <w:rPr>
          <w:rFonts w:ascii="Arial" w:hAnsi="Arial" w:cs="Arial"/>
          <w:color w:val="222222"/>
          <w:sz w:val="20"/>
          <w:szCs w:val="20"/>
          <w:lang w:val="en-US" w:eastAsia="en-GB"/>
        </w:rPr>
        <w:t>10</w:t>
      </w:r>
      <w:r w:rsidRPr="00732EED">
        <w:rPr>
          <w:rFonts w:ascii="Arial" w:hAnsi="Arial" w:cs="Arial"/>
          <w:color w:val="222222"/>
          <w:sz w:val="20"/>
          <w:szCs w:val="20"/>
          <w:vertAlign w:val="superscript"/>
          <w:lang w:val="en-US" w:eastAsia="en-GB"/>
        </w:rPr>
        <w:t>th</w:t>
      </w:r>
      <w:r w:rsidRPr="00732EED">
        <w:rPr>
          <w:rFonts w:ascii="Arial" w:hAnsi="Arial" w:cs="Arial"/>
          <w:color w:val="222222"/>
          <w:sz w:val="20"/>
          <w:szCs w:val="20"/>
          <w:lang w:val="en-US" w:eastAsia="en-GB"/>
        </w:rPr>
        <w:t> July.</w:t>
      </w:r>
    </w:p>
    <w:p w14:paraId="6326DFA9" w14:textId="77777777" w:rsidR="00732EED" w:rsidRDefault="00732EED" w:rsidP="00732EED">
      <w:pPr>
        <w:ind w:left="-284"/>
        <w:jc w:val="both"/>
        <w:rPr>
          <w:rFonts w:ascii="Arial" w:hAnsi="Arial" w:cs="Arial"/>
          <w:color w:val="222222"/>
          <w:sz w:val="20"/>
          <w:szCs w:val="20"/>
          <w:lang w:val="en-US" w:eastAsia="en-GB"/>
        </w:rPr>
      </w:pPr>
    </w:p>
    <w:p w14:paraId="0607B418" w14:textId="77777777"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‘Healthy Women building Strong Communities,’ was the theme of the talk and focused on accessibility to basic services such as education and health care for women and girls in terms of menstrual hygiene and cervical cancer.</w:t>
      </w:r>
    </w:p>
    <w:p w14:paraId="152F4935" w14:textId="77777777" w:rsidR="00732EED" w:rsidRDefault="00732EED" w:rsidP="00732EED">
      <w:pPr>
        <w:ind w:left="-284"/>
        <w:jc w:val="both"/>
        <w:rPr>
          <w:rFonts w:ascii="Arial" w:hAnsi="Arial" w:cs="Arial"/>
          <w:color w:val="000000" w:themeColor="text1"/>
          <w:sz w:val="18"/>
          <w:szCs w:val="18"/>
        </w:rPr>
      </w:pPr>
    </w:p>
    <w:p w14:paraId="46507E49" w14:textId="190985F2"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 xml:space="preserve">According to Rose </w:t>
      </w:r>
      <w:proofErr w:type="spellStart"/>
      <w:r w:rsidRPr="00732EED">
        <w:rPr>
          <w:rFonts w:ascii="Arial" w:hAnsi="Arial" w:cs="Arial"/>
          <w:color w:val="222222"/>
          <w:sz w:val="20"/>
          <w:szCs w:val="20"/>
          <w:lang w:val="en-US" w:eastAsia="en-GB"/>
        </w:rPr>
        <w:t>Polume</w:t>
      </w:r>
      <w:proofErr w:type="spellEnd"/>
      <w:r w:rsidRPr="00732EED">
        <w:rPr>
          <w:rFonts w:ascii="Arial" w:hAnsi="Arial" w:cs="Arial"/>
          <w:color w:val="222222"/>
          <w:sz w:val="20"/>
          <w:szCs w:val="20"/>
          <w:lang w:val="en-US" w:eastAsia="en-GB"/>
        </w:rPr>
        <w:t>, Chairperson for Lasallian Women of Hope, the talk served 3 outcomes:</w:t>
      </w:r>
    </w:p>
    <w:p w14:paraId="4D896136" w14:textId="77777777"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1.</w:t>
      </w:r>
      <w:r w:rsidRPr="00732EED">
        <w:rPr>
          <w:color w:val="222222"/>
          <w:sz w:val="13"/>
          <w:szCs w:val="13"/>
          <w:lang w:val="en-US" w:eastAsia="en-GB"/>
        </w:rPr>
        <w:t>     </w:t>
      </w:r>
      <w:r w:rsidRPr="00732EED">
        <w:rPr>
          <w:rFonts w:ascii="Arial" w:hAnsi="Arial" w:cs="Arial"/>
          <w:color w:val="222222"/>
          <w:sz w:val="20"/>
          <w:szCs w:val="20"/>
          <w:lang w:val="en-US" w:eastAsia="en-GB"/>
        </w:rPr>
        <w:t>To celebrate the Lasallian’s 75</w:t>
      </w:r>
      <w:r w:rsidRPr="00732EED">
        <w:rPr>
          <w:rFonts w:ascii="Arial" w:hAnsi="Arial" w:cs="Arial"/>
          <w:color w:val="222222"/>
          <w:sz w:val="20"/>
          <w:szCs w:val="20"/>
          <w:vertAlign w:val="superscript"/>
          <w:lang w:val="en-US" w:eastAsia="en-GB"/>
        </w:rPr>
        <w:t> </w:t>
      </w:r>
      <w:r w:rsidRPr="00732EED">
        <w:rPr>
          <w:rFonts w:ascii="Arial" w:hAnsi="Arial" w:cs="Arial"/>
          <w:color w:val="222222"/>
          <w:sz w:val="20"/>
          <w:szCs w:val="20"/>
          <w:lang w:val="en-US" w:eastAsia="en-GB"/>
        </w:rPr>
        <w:t>years of Mission and existence in PNG</w:t>
      </w:r>
    </w:p>
    <w:p w14:paraId="5E948BC2" w14:textId="77777777"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2.</w:t>
      </w:r>
      <w:r w:rsidRPr="00732EED">
        <w:rPr>
          <w:color w:val="222222"/>
          <w:sz w:val="13"/>
          <w:szCs w:val="13"/>
          <w:lang w:val="en-US" w:eastAsia="en-GB"/>
        </w:rPr>
        <w:t>     </w:t>
      </w:r>
      <w:r w:rsidRPr="00732EED">
        <w:rPr>
          <w:rFonts w:ascii="Arial" w:hAnsi="Arial" w:cs="Arial"/>
          <w:color w:val="222222"/>
          <w:sz w:val="20"/>
          <w:szCs w:val="20"/>
          <w:lang w:val="en-US" w:eastAsia="en-GB"/>
        </w:rPr>
        <w:t>First of its kind fundraising drive to support the Lasallian Women of Hope activities and projects</w:t>
      </w:r>
    </w:p>
    <w:p w14:paraId="121C6B85" w14:textId="77777777"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3.</w:t>
      </w:r>
      <w:r w:rsidRPr="00732EED">
        <w:rPr>
          <w:color w:val="222222"/>
          <w:sz w:val="13"/>
          <w:szCs w:val="13"/>
          <w:lang w:val="en-US" w:eastAsia="en-GB"/>
        </w:rPr>
        <w:t>     </w:t>
      </w:r>
      <w:r w:rsidRPr="00732EED">
        <w:rPr>
          <w:rFonts w:ascii="Arial" w:hAnsi="Arial" w:cs="Arial"/>
          <w:color w:val="222222"/>
          <w:sz w:val="20"/>
          <w:szCs w:val="20"/>
          <w:lang w:val="en-US" w:eastAsia="en-GB"/>
        </w:rPr>
        <w:t>A platform for community issues especially health concerns</w:t>
      </w:r>
    </w:p>
    <w:p w14:paraId="5637DD8C" w14:textId="77777777" w:rsidR="00732EED" w:rsidRDefault="00732EED" w:rsidP="00732EED">
      <w:pPr>
        <w:ind w:left="-284"/>
        <w:jc w:val="both"/>
        <w:rPr>
          <w:rFonts w:ascii="Arial" w:hAnsi="Arial" w:cs="Arial"/>
          <w:color w:val="000000" w:themeColor="text1"/>
          <w:sz w:val="18"/>
          <w:szCs w:val="18"/>
        </w:rPr>
      </w:pPr>
      <w:bookmarkStart w:id="0" w:name="_GoBack"/>
      <w:bookmarkEnd w:id="0"/>
    </w:p>
    <w:p w14:paraId="6E33CBEA" w14:textId="77777777" w:rsid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The Lasallian Women of Hope is a subsidiary group of women teachers in PNG that work in partnership with the De La Salle Brothers.</w:t>
      </w:r>
    </w:p>
    <w:p w14:paraId="52B2265E" w14:textId="77777777" w:rsidR="00732EED" w:rsidRDefault="00732EED" w:rsidP="00732EED">
      <w:pPr>
        <w:ind w:left="-284"/>
        <w:jc w:val="both"/>
        <w:rPr>
          <w:rFonts w:ascii="Arial" w:hAnsi="Arial" w:cs="Arial"/>
          <w:color w:val="000000" w:themeColor="text1"/>
          <w:sz w:val="18"/>
          <w:szCs w:val="18"/>
        </w:rPr>
      </w:pPr>
    </w:p>
    <w:p w14:paraId="39C7AADF" w14:textId="5422B622" w:rsidR="00732EED" w:rsidRPr="00732EED" w:rsidRDefault="00732EED" w:rsidP="00732EED">
      <w:pPr>
        <w:ind w:left="-284"/>
        <w:jc w:val="both"/>
        <w:rPr>
          <w:rFonts w:ascii="Arial" w:hAnsi="Arial" w:cs="Arial"/>
          <w:color w:val="000000" w:themeColor="text1"/>
          <w:sz w:val="18"/>
          <w:szCs w:val="18"/>
        </w:rPr>
      </w:pPr>
      <w:r w:rsidRPr="00732EED">
        <w:rPr>
          <w:rFonts w:ascii="Arial" w:hAnsi="Arial" w:cs="Arial"/>
          <w:color w:val="222222"/>
          <w:sz w:val="20"/>
          <w:szCs w:val="20"/>
          <w:lang w:val="en-US" w:eastAsia="en-GB"/>
        </w:rPr>
        <w:t xml:space="preserve">The talk also had a Q&amp;A panel that had as panelists Serena </w:t>
      </w:r>
      <w:proofErr w:type="spellStart"/>
      <w:r w:rsidRPr="00732EED">
        <w:rPr>
          <w:rFonts w:ascii="Arial" w:hAnsi="Arial" w:cs="Arial"/>
          <w:color w:val="222222"/>
          <w:sz w:val="20"/>
          <w:szCs w:val="20"/>
          <w:lang w:val="en-US" w:eastAsia="en-GB"/>
        </w:rPr>
        <w:t>Sumanop</w:t>
      </w:r>
      <w:proofErr w:type="spellEnd"/>
      <w:r w:rsidRPr="00732EED">
        <w:rPr>
          <w:rFonts w:ascii="Arial" w:hAnsi="Arial" w:cs="Arial"/>
          <w:color w:val="222222"/>
          <w:sz w:val="20"/>
          <w:szCs w:val="20"/>
          <w:lang w:val="en-US" w:eastAsia="en-GB"/>
        </w:rPr>
        <w:t xml:space="preserve">, CEO of Digicel Foundation; </w:t>
      </w:r>
      <w:proofErr w:type="spellStart"/>
      <w:r w:rsidRPr="00732EED">
        <w:rPr>
          <w:rFonts w:ascii="Arial" w:hAnsi="Arial" w:cs="Arial"/>
          <w:color w:val="222222"/>
          <w:sz w:val="20"/>
          <w:szCs w:val="20"/>
          <w:lang w:val="en-US" w:eastAsia="en-GB"/>
        </w:rPr>
        <w:t>Dr</w:t>
      </w:r>
      <w:proofErr w:type="spellEnd"/>
      <w:r w:rsidRPr="00732EED">
        <w:rPr>
          <w:rFonts w:ascii="Arial" w:hAnsi="Arial" w:cs="Arial"/>
          <w:color w:val="222222"/>
          <w:sz w:val="20"/>
          <w:szCs w:val="20"/>
          <w:lang w:val="en-US" w:eastAsia="en-GB"/>
        </w:rPr>
        <w:t xml:space="preserve"> Gabriel </w:t>
      </w:r>
      <w:proofErr w:type="spellStart"/>
      <w:r w:rsidRPr="00732EED">
        <w:rPr>
          <w:rFonts w:ascii="Arial" w:hAnsi="Arial" w:cs="Arial"/>
          <w:color w:val="222222"/>
          <w:sz w:val="20"/>
          <w:szCs w:val="20"/>
          <w:lang w:val="en-US" w:eastAsia="en-GB"/>
        </w:rPr>
        <w:t>Yohang</w:t>
      </w:r>
      <w:proofErr w:type="spellEnd"/>
      <w:r w:rsidRPr="00732EED">
        <w:rPr>
          <w:rFonts w:ascii="Arial" w:hAnsi="Arial" w:cs="Arial"/>
          <w:color w:val="222222"/>
          <w:sz w:val="20"/>
          <w:szCs w:val="20"/>
          <w:lang w:val="en-US" w:eastAsia="en-GB"/>
        </w:rPr>
        <w:t xml:space="preserve">, Rural and Generalist Medicine and Health Science; Sr Helen </w:t>
      </w:r>
      <w:proofErr w:type="spellStart"/>
      <w:r w:rsidRPr="00732EED">
        <w:rPr>
          <w:rFonts w:ascii="Arial" w:hAnsi="Arial" w:cs="Arial"/>
          <w:color w:val="222222"/>
          <w:sz w:val="20"/>
          <w:szCs w:val="20"/>
          <w:lang w:val="en-US" w:eastAsia="en-GB"/>
        </w:rPr>
        <w:t>Hukula</w:t>
      </w:r>
      <w:proofErr w:type="spellEnd"/>
      <w:r w:rsidRPr="00732EED">
        <w:rPr>
          <w:rFonts w:ascii="Arial" w:hAnsi="Arial" w:cs="Arial"/>
          <w:color w:val="222222"/>
          <w:sz w:val="20"/>
          <w:szCs w:val="20"/>
          <w:lang w:val="en-US" w:eastAsia="en-GB"/>
        </w:rPr>
        <w:t xml:space="preserve">, Founder and SIC – Well Women Clinic and Fr Giorgio </w:t>
      </w:r>
      <w:proofErr w:type="spellStart"/>
      <w:r w:rsidRPr="00732EED">
        <w:rPr>
          <w:rFonts w:ascii="Arial" w:hAnsi="Arial" w:cs="Arial"/>
          <w:color w:val="222222"/>
          <w:sz w:val="20"/>
          <w:szCs w:val="20"/>
          <w:lang w:val="en-US" w:eastAsia="en-GB"/>
        </w:rPr>
        <w:t>Licini</w:t>
      </w:r>
      <w:proofErr w:type="spellEnd"/>
      <w:r w:rsidRPr="00732EED">
        <w:rPr>
          <w:rFonts w:ascii="Arial" w:hAnsi="Arial" w:cs="Arial"/>
          <w:color w:val="222222"/>
          <w:sz w:val="20"/>
          <w:szCs w:val="20"/>
          <w:lang w:val="en-US" w:eastAsia="en-GB"/>
        </w:rPr>
        <w:t>, General Secretary of Catholic Bishops Conference. </w:t>
      </w:r>
    </w:p>
    <w:p w14:paraId="12CAEFA2" w14:textId="092EC85B" w:rsidR="00732EED" w:rsidRDefault="00732EED" w:rsidP="00572CD2">
      <w:pPr>
        <w:ind w:left="-284"/>
        <w:jc w:val="both"/>
        <w:rPr>
          <w:rFonts w:ascii="Arial" w:hAnsi="Arial" w:cs="Arial"/>
          <w:color w:val="000000" w:themeColor="text1"/>
          <w:sz w:val="20"/>
          <w:szCs w:val="20"/>
        </w:rPr>
      </w:pPr>
    </w:p>
    <w:p w14:paraId="52866EB3" w14:textId="77777777" w:rsidR="00732EED" w:rsidRDefault="00732EED" w:rsidP="00732EED">
      <w:pPr>
        <w:ind w:left="-284"/>
        <w:jc w:val="both"/>
        <w:rPr>
          <w:rFonts w:ascii="Arial" w:hAnsi="Arial" w:cs="Arial"/>
          <w:color w:val="000000" w:themeColor="text1"/>
          <w:sz w:val="20"/>
          <w:szCs w:val="20"/>
        </w:rPr>
      </w:pPr>
      <w:r w:rsidRPr="00572CD2">
        <w:rPr>
          <w:rFonts w:ascii="Arial" w:hAnsi="Arial" w:cs="Arial"/>
          <w:color w:val="000000" w:themeColor="text1"/>
          <w:sz w:val="20"/>
          <w:szCs w:val="20"/>
        </w:rPr>
        <w:t>………………………………………...ENDS……………………………………………………………………</w:t>
      </w:r>
    </w:p>
    <w:p w14:paraId="62C8F5B1" w14:textId="77777777" w:rsidR="00732EED" w:rsidRPr="00572CD2" w:rsidRDefault="00732EED" w:rsidP="00572CD2">
      <w:pPr>
        <w:ind w:left="-284"/>
        <w:jc w:val="both"/>
        <w:rPr>
          <w:rFonts w:ascii="Arial" w:hAnsi="Arial" w:cs="Arial"/>
          <w:color w:val="000000" w:themeColor="text1"/>
          <w:sz w:val="20"/>
          <w:szCs w:val="20"/>
        </w:rPr>
      </w:pPr>
    </w:p>
    <w:p w14:paraId="3218108A" w14:textId="77777777" w:rsidR="00A747FE" w:rsidRPr="00572CD2" w:rsidRDefault="00A747FE" w:rsidP="00572CD2">
      <w:pPr>
        <w:ind w:left="-284"/>
        <w:jc w:val="both"/>
        <w:rPr>
          <w:rFonts w:ascii="Arial" w:hAnsi="Arial" w:cs="Arial"/>
          <w:b/>
          <w:color w:val="000000" w:themeColor="text1"/>
          <w:sz w:val="20"/>
          <w:szCs w:val="20"/>
        </w:rPr>
      </w:pPr>
    </w:p>
    <w:p w14:paraId="22D81007" w14:textId="77777777" w:rsidR="008101BB" w:rsidRPr="00572CD2" w:rsidRDefault="008101BB" w:rsidP="00572CD2">
      <w:p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Recapping our headlines for this week:</w:t>
      </w:r>
    </w:p>
    <w:p w14:paraId="55EB9F14" w14:textId="77777777" w:rsidR="008101BB" w:rsidRPr="00572CD2" w:rsidRDefault="008101BB" w:rsidP="00572CD2">
      <w:pPr>
        <w:ind w:left="-284"/>
        <w:jc w:val="both"/>
        <w:rPr>
          <w:rFonts w:ascii="Arial" w:hAnsi="Arial" w:cs="Arial"/>
          <w:b/>
          <w:color w:val="000000" w:themeColor="text1"/>
          <w:sz w:val="20"/>
          <w:szCs w:val="20"/>
        </w:rPr>
      </w:pPr>
    </w:p>
    <w:p w14:paraId="714AB0B6" w14:textId="7E3AAA26" w:rsidR="00D33249" w:rsidRPr="00572CD2" w:rsidRDefault="00D33249" w:rsidP="00572CD2">
      <w:pPr>
        <w:pStyle w:val="ListParagraph"/>
        <w:numPr>
          <w:ilvl w:val="0"/>
          <w:numId w:val="3"/>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Pope: Healthcare for all is essential service</w:t>
      </w:r>
    </w:p>
    <w:p w14:paraId="596A3BA3" w14:textId="77777777" w:rsidR="00D33249" w:rsidRPr="00572CD2" w:rsidRDefault="00D33249" w:rsidP="00572CD2">
      <w:pPr>
        <w:pStyle w:val="ListParagraph"/>
        <w:numPr>
          <w:ilvl w:val="0"/>
          <w:numId w:val="3"/>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Chimbu Catholics Pledge Partnership with new Bishop</w:t>
      </w:r>
    </w:p>
    <w:p w14:paraId="5B7ED06D" w14:textId="77777777" w:rsidR="00D33249" w:rsidRPr="00572CD2" w:rsidRDefault="00D33249" w:rsidP="00572CD2">
      <w:pPr>
        <w:pStyle w:val="ListParagraph"/>
        <w:numPr>
          <w:ilvl w:val="0"/>
          <w:numId w:val="3"/>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Experience of Jesus essential to Evangelization</w:t>
      </w:r>
    </w:p>
    <w:p w14:paraId="2B0EDB3D" w14:textId="77777777" w:rsidR="00D33249" w:rsidRPr="00572CD2" w:rsidRDefault="00D33249" w:rsidP="00572CD2">
      <w:pPr>
        <w:pStyle w:val="ListParagraph"/>
        <w:numPr>
          <w:ilvl w:val="0"/>
          <w:numId w:val="3"/>
        </w:numPr>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Positive Attitude key to overcoming Unemployment</w:t>
      </w:r>
    </w:p>
    <w:p w14:paraId="73FD6D60" w14:textId="77777777" w:rsidR="00D33249" w:rsidRPr="00572CD2" w:rsidRDefault="00D33249" w:rsidP="00572CD2">
      <w:pPr>
        <w:pStyle w:val="ListParagraph"/>
        <w:numPr>
          <w:ilvl w:val="0"/>
          <w:numId w:val="3"/>
        </w:numPr>
        <w:ind w:left="-284"/>
        <w:jc w:val="both"/>
        <w:rPr>
          <w:rFonts w:ascii="Arial" w:hAnsi="Arial" w:cs="Arial"/>
          <w:b/>
          <w:color w:val="000000" w:themeColor="text1"/>
          <w:sz w:val="20"/>
          <w:szCs w:val="20"/>
        </w:rPr>
      </w:pPr>
      <w:r w:rsidRPr="00572CD2">
        <w:rPr>
          <w:rFonts w:ascii="Arial" w:hAnsi="Arial" w:cs="Arial"/>
          <w:b/>
          <w:bCs/>
          <w:color w:val="000000" w:themeColor="text1"/>
          <w:sz w:val="20"/>
          <w:szCs w:val="20"/>
          <w:lang w:val="en-US"/>
        </w:rPr>
        <w:t>TSC launches database system for teachers’</w:t>
      </w:r>
    </w:p>
    <w:p w14:paraId="5C5A013F" w14:textId="21A37229" w:rsidR="00D33249" w:rsidRPr="004D15E8" w:rsidRDefault="00D33249" w:rsidP="00572CD2">
      <w:pPr>
        <w:pStyle w:val="ListParagraph"/>
        <w:numPr>
          <w:ilvl w:val="0"/>
          <w:numId w:val="3"/>
        </w:numPr>
        <w:ind w:left="-284"/>
        <w:jc w:val="both"/>
        <w:rPr>
          <w:rFonts w:ascii="Arial" w:hAnsi="Arial" w:cs="Arial"/>
          <w:b/>
          <w:color w:val="000000" w:themeColor="text1"/>
          <w:sz w:val="20"/>
          <w:szCs w:val="20"/>
        </w:rPr>
      </w:pPr>
      <w:r w:rsidRPr="00572CD2">
        <w:rPr>
          <w:rFonts w:ascii="Arial" w:eastAsia="Calibri" w:hAnsi="Arial" w:cs="Arial"/>
          <w:b/>
          <w:color w:val="000000" w:themeColor="text1"/>
          <w:sz w:val="20"/>
          <w:szCs w:val="20"/>
        </w:rPr>
        <w:t>Church Media</w:t>
      </w:r>
      <w:r w:rsidRPr="00572CD2">
        <w:rPr>
          <w:rFonts w:ascii="Arial" w:hAnsi="Arial" w:cs="Arial"/>
          <w:b/>
          <w:color w:val="000000" w:themeColor="text1"/>
          <w:sz w:val="20"/>
          <w:szCs w:val="20"/>
        </w:rPr>
        <w:t xml:space="preserve"> undergo </w:t>
      </w:r>
      <w:r w:rsidRPr="00572CD2">
        <w:rPr>
          <w:rFonts w:ascii="Arial" w:eastAsia="Calibri" w:hAnsi="Arial" w:cs="Arial"/>
          <w:b/>
          <w:color w:val="000000" w:themeColor="text1"/>
          <w:sz w:val="20"/>
          <w:szCs w:val="20"/>
        </w:rPr>
        <w:t>COVID-19 Training Program</w:t>
      </w:r>
    </w:p>
    <w:p w14:paraId="167DD606" w14:textId="77777777" w:rsidR="00732EED" w:rsidRPr="00732EED" w:rsidRDefault="004D15E8" w:rsidP="00732EED">
      <w:pPr>
        <w:pStyle w:val="ListParagraph"/>
        <w:numPr>
          <w:ilvl w:val="0"/>
          <w:numId w:val="3"/>
        </w:numPr>
        <w:ind w:left="-284"/>
        <w:jc w:val="both"/>
        <w:rPr>
          <w:rFonts w:ascii="Arial" w:hAnsi="Arial" w:cs="Arial"/>
          <w:b/>
          <w:color w:val="000000" w:themeColor="text1"/>
          <w:sz w:val="20"/>
          <w:szCs w:val="20"/>
        </w:rPr>
      </w:pPr>
      <w:r>
        <w:rPr>
          <w:rFonts w:ascii="Arial" w:hAnsi="Arial" w:cs="Arial"/>
          <w:b/>
          <w:color w:val="000000" w:themeColor="text1"/>
          <w:sz w:val="20"/>
          <w:szCs w:val="20"/>
        </w:rPr>
        <w:t>DWU celebrates Feast of</w:t>
      </w:r>
      <w:r w:rsidRPr="00572CD2">
        <w:rPr>
          <w:rFonts w:ascii="Arial" w:hAnsi="Arial" w:cs="Arial"/>
          <w:b/>
          <w:color w:val="000000" w:themeColor="text1"/>
          <w:sz w:val="20"/>
          <w:szCs w:val="20"/>
        </w:rPr>
        <w:t xml:space="preserve"> </w:t>
      </w:r>
      <w:proofErr w:type="spellStart"/>
      <w:r>
        <w:rPr>
          <w:rFonts w:ascii="Arial" w:hAnsi="Arial" w:cs="Arial"/>
          <w:b/>
          <w:color w:val="000000" w:themeColor="text1"/>
          <w:sz w:val="20"/>
          <w:szCs w:val="20"/>
        </w:rPr>
        <w:t>Bl</w:t>
      </w:r>
      <w:proofErr w:type="spellEnd"/>
      <w:r>
        <w:rPr>
          <w:rFonts w:ascii="Arial" w:hAnsi="Arial" w:cs="Arial"/>
          <w:b/>
          <w:color w:val="000000" w:themeColor="text1"/>
          <w:sz w:val="20"/>
          <w:szCs w:val="20"/>
        </w:rPr>
        <w:t xml:space="preserve"> </w:t>
      </w:r>
      <w:r w:rsidRPr="00572CD2">
        <w:rPr>
          <w:rFonts w:ascii="Arial" w:eastAsia="Times New Roman" w:hAnsi="Arial" w:cs="Arial"/>
          <w:b/>
          <w:color w:val="222222"/>
          <w:sz w:val="20"/>
          <w:szCs w:val="20"/>
        </w:rPr>
        <w:t>Peter Torot</w:t>
      </w:r>
    </w:p>
    <w:p w14:paraId="48247D70" w14:textId="4516B6DB" w:rsidR="00732EED" w:rsidRPr="00732EED" w:rsidRDefault="00732EED" w:rsidP="00732EED">
      <w:pPr>
        <w:pStyle w:val="ListParagraph"/>
        <w:numPr>
          <w:ilvl w:val="0"/>
          <w:numId w:val="3"/>
        </w:numPr>
        <w:ind w:left="-284"/>
        <w:jc w:val="both"/>
        <w:rPr>
          <w:rFonts w:ascii="Arial" w:hAnsi="Arial" w:cs="Arial"/>
          <w:b/>
          <w:color w:val="000000" w:themeColor="text1"/>
          <w:sz w:val="20"/>
          <w:szCs w:val="20"/>
        </w:rPr>
      </w:pPr>
      <w:r w:rsidRPr="00732EED">
        <w:rPr>
          <w:rFonts w:ascii="Arial" w:hAnsi="Arial" w:cs="Arial"/>
          <w:b/>
          <w:color w:val="000000" w:themeColor="text1"/>
          <w:sz w:val="20"/>
          <w:szCs w:val="20"/>
        </w:rPr>
        <w:t>Supporting women and girls in rural areas</w:t>
      </w:r>
    </w:p>
    <w:p w14:paraId="12471953" w14:textId="77777777" w:rsidR="008101BB" w:rsidRPr="00572CD2" w:rsidRDefault="008101BB" w:rsidP="00572CD2">
      <w:pPr>
        <w:pStyle w:val="ListParagraph"/>
        <w:ind w:left="-284"/>
        <w:jc w:val="both"/>
        <w:rPr>
          <w:rFonts w:ascii="Arial" w:hAnsi="Arial" w:cs="Arial"/>
          <w:b/>
          <w:color w:val="000000" w:themeColor="text1"/>
          <w:sz w:val="20"/>
          <w:szCs w:val="20"/>
        </w:rPr>
      </w:pPr>
    </w:p>
    <w:p w14:paraId="78312AAC" w14:textId="77777777" w:rsidR="008101BB" w:rsidRPr="00572CD2" w:rsidRDefault="008101BB" w:rsidP="00572CD2">
      <w:pPr>
        <w:pStyle w:val="NoSpacing"/>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This ends the Catholic Church news for this week. Join us next week for more.</w:t>
      </w:r>
    </w:p>
    <w:p w14:paraId="113EFE20" w14:textId="039AFE55" w:rsidR="008101BB" w:rsidRPr="00572CD2" w:rsidRDefault="008101BB" w:rsidP="00572CD2">
      <w:pPr>
        <w:pStyle w:val="NoSpacing"/>
        <w:ind w:left="-284"/>
        <w:jc w:val="both"/>
        <w:rPr>
          <w:rFonts w:ascii="Arial" w:hAnsi="Arial" w:cs="Arial"/>
          <w:b/>
          <w:color w:val="000000" w:themeColor="text1"/>
          <w:sz w:val="20"/>
          <w:szCs w:val="20"/>
        </w:rPr>
      </w:pPr>
      <w:r w:rsidRPr="00572CD2">
        <w:rPr>
          <w:rFonts w:ascii="Arial" w:hAnsi="Arial" w:cs="Arial"/>
          <w:b/>
          <w:color w:val="000000" w:themeColor="text1"/>
          <w:sz w:val="20"/>
          <w:szCs w:val="20"/>
        </w:rPr>
        <w:t>From all of us here at Catholic Communications, we wish you all an enjoyable week.</w:t>
      </w:r>
    </w:p>
    <w:p w14:paraId="0E3177A7" w14:textId="77777777" w:rsidR="008101BB" w:rsidRPr="00572CD2" w:rsidRDefault="008101BB" w:rsidP="00572CD2">
      <w:pPr>
        <w:ind w:left="-284"/>
        <w:jc w:val="both"/>
        <w:rPr>
          <w:rFonts w:ascii="Arial" w:hAnsi="Arial" w:cs="Arial"/>
          <w:color w:val="000000" w:themeColor="text1"/>
          <w:sz w:val="20"/>
          <w:szCs w:val="20"/>
        </w:rPr>
      </w:pPr>
    </w:p>
    <w:sectPr w:rsidR="008101BB" w:rsidRPr="00572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E771F"/>
    <w:multiLevelType w:val="hybridMultilevel"/>
    <w:tmpl w:val="84DE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9FE"/>
    <w:multiLevelType w:val="hybridMultilevel"/>
    <w:tmpl w:val="DB1A1818"/>
    <w:lvl w:ilvl="0" w:tplc="726875E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BB"/>
    <w:rsid w:val="0000214A"/>
    <w:rsid w:val="00005838"/>
    <w:rsid w:val="00017B7C"/>
    <w:rsid w:val="00023B2A"/>
    <w:rsid w:val="00034AAD"/>
    <w:rsid w:val="000D35BB"/>
    <w:rsid w:val="001F448A"/>
    <w:rsid w:val="00203FF7"/>
    <w:rsid w:val="00391CE9"/>
    <w:rsid w:val="003C02E5"/>
    <w:rsid w:val="003C27D3"/>
    <w:rsid w:val="0045056D"/>
    <w:rsid w:val="00475B98"/>
    <w:rsid w:val="004D15E8"/>
    <w:rsid w:val="0052200D"/>
    <w:rsid w:val="00572CD2"/>
    <w:rsid w:val="005764D8"/>
    <w:rsid w:val="00682B5C"/>
    <w:rsid w:val="006F5D75"/>
    <w:rsid w:val="00732EED"/>
    <w:rsid w:val="008101BB"/>
    <w:rsid w:val="008C34F4"/>
    <w:rsid w:val="008D3353"/>
    <w:rsid w:val="00960405"/>
    <w:rsid w:val="00A747FE"/>
    <w:rsid w:val="00BC67AB"/>
    <w:rsid w:val="00CC7026"/>
    <w:rsid w:val="00D33249"/>
    <w:rsid w:val="00E274E7"/>
    <w:rsid w:val="00E85AF5"/>
    <w:rsid w:val="00F56778"/>
    <w:rsid w:val="00F96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D699"/>
  <w15:chartTrackingRefBased/>
  <w15:docId w15:val="{C8CFA77C-12E1-9549-9866-10643C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1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1BB"/>
    <w:rPr>
      <w:sz w:val="22"/>
      <w:szCs w:val="22"/>
      <w:lang w:val="en-US"/>
    </w:rPr>
  </w:style>
  <w:style w:type="paragraph" w:styleId="NormalWeb">
    <w:name w:val="Normal (Web)"/>
    <w:basedOn w:val="Normal"/>
    <w:uiPriority w:val="99"/>
    <w:unhideWhenUsed/>
    <w:rsid w:val="008101BB"/>
    <w:pPr>
      <w:spacing w:before="100" w:beforeAutospacing="1" w:after="100" w:afterAutospacing="1"/>
    </w:pPr>
  </w:style>
  <w:style w:type="paragraph" w:styleId="ListParagraph">
    <w:name w:val="List Paragraph"/>
    <w:basedOn w:val="Normal"/>
    <w:uiPriority w:val="34"/>
    <w:qFormat/>
    <w:rsid w:val="008101B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00214A"/>
  </w:style>
  <w:style w:type="paragraph" w:customStyle="1" w:styleId="gmail-msolistparagraph">
    <w:name w:val="gmail-msolistparagraph"/>
    <w:basedOn w:val="Normal"/>
    <w:rsid w:val="00732E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30</cp:revision>
  <dcterms:created xsi:type="dcterms:W3CDTF">2021-01-05T01:22:00Z</dcterms:created>
  <dcterms:modified xsi:type="dcterms:W3CDTF">2021-07-12T23:33:00Z</dcterms:modified>
</cp:coreProperties>
</file>